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31" w:rsidRDefault="00875731" w:rsidP="005D6400">
      <w:pPr>
        <w:pStyle w:val="BasicParagraph"/>
        <w:spacing w:before="200" w:after="20" w:line="240" w:lineRule="auto"/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</w:pPr>
      <w:r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 xml:space="preserve">Методические </w:t>
      </w:r>
      <w:r w:rsidR="005D6400" w:rsidRPr="005D6400"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 xml:space="preserve"> требования к электронным образовательным материалам</w:t>
      </w:r>
    </w:p>
    <w:p w:rsidR="00875731" w:rsidRPr="00875731" w:rsidRDefault="00875731" w:rsidP="00875731">
      <w:pPr>
        <w:rPr>
          <w:lang w:val="ru-RU"/>
        </w:rPr>
      </w:pPr>
    </w:p>
    <w:p w:rsidR="00875731" w:rsidRPr="004B789F" w:rsidRDefault="00875731" w:rsidP="00875731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атомарному контенту предъявляются следующие методические требования: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>
        <w:rPr>
          <w:lang w:val="ru-RU"/>
        </w:rPr>
        <w:t>И</w:t>
      </w:r>
      <w:r w:rsidRPr="00875731">
        <w:rPr>
          <w:lang w:val="ru-RU"/>
        </w:rPr>
        <w:t>зображения:</w:t>
      </w:r>
    </w:p>
    <w:p w:rsidR="00875731" w:rsidRPr="00875731" w:rsidRDefault="00875731" w:rsidP="00875731">
      <w:pPr>
        <w:pStyle w:val="a8"/>
        <w:numPr>
          <w:ilvl w:val="0"/>
          <w:numId w:val="10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:rsidR="00875731" w:rsidRPr="00875731" w:rsidRDefault="00875731" w:rsidP="00875731">
      <w:pPr>
        <w:pStyle w:val="a8"/>
        <w:numPr>
          <w:ilvl w:val="0"/>
          <w:numId w:val="10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:rsidR="00875731" w:rsidRPr="00875731" w:rsidRDefault="00875731" w:rsidP="00875731">
      <w:pPr>
        <w:pStyle w:val="a8"/>
        <w:numPr>
          <w:ilvl w:val="0"/>
          <w:numId w:val="10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:rsidR="00875731" w:rsidRPr="00875731" w:rsidRDefault="00875731" w:rsidP="00875731">
      <w:pPr>
        <w:pStyle w:val="a8"/>
        <w:numPr>
          <w:ilvl w:val="0"/>
          <w:numId w:val="1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н</w:t>
      </w:r>
      <w:r w:rsidRPr="00875731">
        <w:rPr>
          <w:rFonts w:cs="Times New Roman"/>
          <w:szCs w:val="28"/>
          <w:lang w:val="ru-RU"/>
        </w:rPr>
        <w:t>а изображении отсутствуют водяные знаки и посторонние надписи</w:t>
      </w:r>
    </w:p>
    <w:p w:rsidR="00875731" w:rsidRPr="00875731" w:rsidRDefault="00875731" w:rsidP="00875731">
      <w:pPr>
        <w:pStyle w:val="a8"/>
        <w:numPr>
          <w:ilvl w:val="0"/>
          <w:numId w:val="1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у</w:t>
      </w:r>
      <w:r w:rsidRPr="00875731">
        <w:rPr>
          <w:rFonts w:cs="Times New Roman"/>
          <w:szCs w:val="28"/>
          <w:lang w:val="ru-RU"/>
        </w:rPr>
        <w:t>казан автор и</w:t>
      </w:r>
      <w:r w:rsidRPr="00875731">
        <w:rPr>
          <w:rFonts w:cs="Times New Roman"/>
          <w:szCs w:val="28"/>
        </w:rPr>
        <w:t> </w:t>
      </w:r>
      <w:r w:rsidRPr="00875731">
        <w:rPr>
          <w:rFonts w:cs="Times New Roman"/>
          <w:szCs w:val="28"/>
          <w:lang w:val="ru-RU"/>
        </w:rPr>
        <w:t>(или) источник заимствованного материала</w:t>
      </w:r>
    </w:p>
    <w:p w:rsidR="00875731" w:rsidRPr="00875731" w:rsidRDefault="00875731" w:rsidP="00875731">
      <w:pPr>
        <w:pStyle w:val="a8"/>
        <w:numPr>
          <w:ilvl w:val="0"/>
          <w:numId w:val="1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т</w:t>
      </w:r>
      <w:r w:rsidRPr="00875731">
        <w:rPr>
          <w:rFonts w:cs="Times New Roman"/>
          <w:szCs w:val="28"/>
          <w:lang w:val="ru-RU"/>
        </w:rPr>
        <w:t>екст соответствует нормам современного русского языка</w:t>
      </w:r>
    </w:p>
    <w:p w:rsidR="00875731" w:rsidRPr="00875731" w:rsidRDefault="00875731" w:rsidP="00875731">
      <w:pPr>
        <w:pStyle w:val="a8"/>
        <w:numPr>
          <w:ilvl w:val="0"/>
          <w:numId w:val="1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>
        <w:rPr>
          <w:lang w:val="ru-RU"/>
        </w:rPr>
        <w:t>Т</w:t>
      </w:r>
      <w:r w:rsidRPr="00875731">
        <w:rPr>
          <w:lang w:val="ru-RU"/>
        </w:rPr>
        <w:t>екст:</w:t>
      </w:r>
    </w:p>
    <w:p w:rsidR="00875731" w:rsidRPr="00875731" w:rsidRDefault="00875731" w:rsidP="00875731">
      <w:pPr>
        <w:pStyle w:val="a8"/>
        <w:numPr>
          <w:ilvl w:val="0"/>
          <w:numId w:val="11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:rsidR="00875731" w:rsidRPr="00875731" w:rsidRDefault="00875731" w:rsidP="00875731">
      <w:pPr>
        <w:pStyle w:val="a8"/>
        <w:numPr>
          <w:ilvl w:val="0"/>
          <w:numId w:val="11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:rsidR="00875731" w:rsidRPr="00875731" w:rsidRDefault="00875731" w:rsidP="00875731">
      <w:pPr>
        <w:pStyle w:val="a8"/>
        <w:numPr>
          <w:ilvl w:val="0"/>
          <w:numId w:val="11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:rsidR="00875731" w:rsidRPr="00875731" w:rsidRDefault="00875731" w:rsidP="00875731">
      <w:pPr>
        <w:pStyle w:val="a8"/>
        <w:numPr>
          <w:ilvl w:val="0"/>
          <w:numId w:val="11"/>
        </w:numPr>
        <w:rPr>
          <w:rFonts w:cs="Times New Roman"/>
          <w:szCs w:val="28"/>
          <w:lang w:val="ru-RU"/>
        </w:rPr>
      </w:pPr>
      <w:r w:rsidRPr="00875731">
        <w:rPr>
          <w:rFonts w:cs="Times New Roman"/>
          <w:szCs w:val="28"/>
          <w:lang w:val="ru-RU"/>
        </w:rPr>
        <w:t>соответствует нормам современного русского языка</w:t>
      </w:r>
    </w:p>
    <w:p w:rsidR="00875731" w:rsidRPr="00875731" w:rsidRDefault="00875731" w:rsidP="00875731">
      <w:pPr>
        <w:pStyle w:val="a8"/>
        <w:numPr>
          <w:ilvl w:val="0"/>
          <w:numId w:val="11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3.</w:t>
      </w:r>
      <w:r>
        <w:t> </w:t>
      </w:r>
      <w:r>
        <w:rPr>
          <w:lang w:val="ru-RU"/>
        </w:rPr>
        <w:t>В</w:t>
      </w:r>
      <w:r w:rsidRPr="00875731">
        <w:rPr>
          <w:lang w:val="ru-RU"/>
        </w:rPr>
        <w:t>идеозапись: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lang w:val="ru-RU"/>
        </w:rPr>
      </w:pPr>
      <w:r w:rsidRPr="00875731">
        <w:rPr>
          <w:lang w:val="ru-RU"/>
        </w:rPr>
        <w:lastRenderedPageBreak/>
        <w:t>электронный образовательный материал соответствует возрастным особенностям обучающихся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н</w:t>
      </w:r>
      <w:r w:rsidRPr="00875731">
        <w:rPr>
          <w:rFonts w:cs="Times New Roman"/>
          <w:szCs w:val="28"/>
          <w:lang w:val="ru-RU"/>
        </w:rPr>
        <w:t>а видео отсутствуют водяные знаки, посторонние надписи или реклама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о</w:t>
      </w:r>
      <w:r w:rsidRPr="00875731">
        <w:rPr>
          <w:rFonts w:cs="Times New Roman"/>
          <w:szCs w:val="28"/>
          <w:lang w:val="ru-RU"/>
        </w:rPr>
        <w:t>тсутствуют посторонние звуковые шумы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у</w:t>
      </w:r>
      <w:r w:rsidRPr="00875731">
        <w:rPr>
          <w:rFonts w:cs="Times New Roman"/>
          <w:szCs w:val="28"/>
          <w:lang w:val="ru-RU"/>
        </w:rPr>
        <w:t>казан автор и</w:t>
      </w:r>
      <w:r w:rsidRPr="00875731">
        <w:rPr>
          <w:rFonts w:cs="Times New Roman"/>
          <w:szCs w:val="28"/>
        </w:rPr>
        <w:t> </w:t>
      </w:r>
      <w:r w:rsidRPr="00875731">
        <w:rPr>
          <w:rFonts w:cs="Times New Roman"/>
          <w:szCs w:val="28"/>
          <w:lang w:val="ru-RU"/>
        </w:rPr>
        <w:t>(или) источник заимствованного материала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з</w:t>
      </w:r>
      <w:r w:rsidRPr="00875731">
        <w:rPr>
          <w:rFonts w:cs="Times New Roman"/>
          <w:szCs w:val="28"/>
          <w:lang w:val="ru-RU"/>
        </w:rPr>
        <w:t>акадровая речь соответствует нормам современного русского языка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т</w:t>
      </w:r>
      <w:r w:rsidRPr="00875731">
        <w:rPr>
          <w:rFonts w:cs="Times New Roman"/>
          <w:szCs w:val="28"/>
          <w:lang w:val="ru-RU"/>
        </w:rPr>
        <w:t>екст соответствует нормам современного русского языка</w:t>
      </w:r>
    </w:p>
    <w:p w:rsidR="00875731" w:rsidRPr="00875731" w:rsidRDefault="00875731" w:rsidP="00875731">
      <w:pPr>
        <w:pStyle w:val="a8"/>
        <w:numPr>
          <w:ilvl w:val="0"/>
          <w:numId w:val="1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>
        <w:rPr>
          <w:lang w:val="ru-RU"/>
        </w:rPr>
        <w:t>А</w:t>
      </w:r>
      <w:r w:rsidRPr="00875731">
        <w:rPr>
          <w:lang w:val="ru-RU"/>
        </w:rPr>
        <w:t>удиозапись:</w:t>
      </w:r>
    </w:p>
    <w:p w:rsidR="00875731" w:rsidRPr="00875731" w:rsidRDefault="00875731" w:rsidP="00875731">
      <w:pPr>
        <w:pStyle w:val="a8"/>
        <w:numPr>
          <w:ilvl w:val="0"/>
          <w:numId w:val="13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:rsidR="00875731" w:rsidRPr="00875731" w:rsidRDefault="00875731" w:rsidP="00875731">
      <w:pPr>
        <w:pStyle w:val="a8"/>
        <w:numPr>
          <w:ilvl w:val="0"/>
          <w:numId w:val="13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:rsidR="00875731" w:rsidRPr="00875731" w:rsidRDefault="00875731" w:rsidP="00875731">
      <w:pPr>
        <w:pStyle w:val="a8"/>
        <w:numPr>
          <w:ilvl w:val="0"/>
          <w:numId w:val="13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:rsidR="00875731" w:rsidRPr="00875731" w:rsidRDefault="00875731" w:rsidP="00875731">
      <w:pPr>
        <w:pStyle w:val="a8"/>
        <w:numPr>
          <w:ilvl w:val="0"/>
          <w:numId w:val="13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о</w:t>
      </w:r>
      <w:r w:rsidRPr="00875731">
        <w:rPr>
          <w:rFonts w:cs="Times New Roman"/>
          <w:szCs w:val="28"/>
          <w:lang w:val="ru-RU"/>
        </w:rPr>
        <w:t>тсутствуют посторонние звуковые шумы</w:t>
      </w:r>
    </w:p>
    <w:p w:rsidR="00875731" w:rsidRPr="00875731" w:rsidRDefault="00875731" w:rsidP="00875731">
      <w:pPr>
        <w:pStyle w:val="a8"/>
        <w:numPr>
          <w:ilvl w:val="0"/>
          <w:numId w:val="13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у</w:t>
      </w:r>
      <w:r w:rsidRPr="00875731">
        <w:rPr>
          <w:rFonts w:cs="Times New Roman"/>
          <w:szCs w:val="28"/>
          <w:lang w:val="ru-RU"/>
        </w:rPr>
        <w:t>казан автор и</w:t>
      </w:r>
      <w:r w:rsidRPr="00875731">
        <w:rPr>
          <w:rFonts w:cs="Times New Roman"/>
          <w:szCs w:val="28"/>
        </w:rPr>
        <w:t> </w:t>
      </w:r>
      <w:r w:rsidRPr="00875731">
        <w:rPr>
          <w:rFonts w:cs="Times New Roman"/>
          <w:szCs w:val="28"/>
          <w:lang w:val="ru-RU"/>
        </w:rPr>
        <w:t>(или) источник заимствованного материала</w:t>
      </w:r>
    </w:p>
    <w:p w:rsidR="00875731" w:rsidRPr="00875731" w:rsidRDefault="00875731" w:rsidP="00875731">
      <w:pPr>
        <w:pStyle w:val="a8"/>
        <w:numPr>
          <w:ilvl w:val="0"/>
          <w:numId w:val="13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аудиозапись речи</w:t>
      </w:r>
      <w:r w:rsidRPr="00875731">
        <w:rPr>
          <w:rFonts w:cs="Times New Roman"/>
          <w:szCs w:val="28"/>
          <w:lang w:val="ru-RU"/>
        </w:rPr>
        <w:t xml:space="preserve"> соответствует нормам современного русского языка</w:t>
      </w:r>
    </w:p>
    <w:p w:rsidR="00875731" w:rsidRPr="00875731" w:rsidRDefault="00875731" w:rsidP="00875731">
      <w:pPr>
        <w:pStyle w:val="a8"/>
        <w:numPr>
          <w:ilvl w:val="0"/>
          <w:numId w:val="13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5.</w:t>
      </w:r>
      <w:r>
        <w:t> </w:t>
      </w:r>
      <w:r>
        <w:rPr>
          <w:lang w:val="ru-RU"/>
        </w:rPr>
        <w:t>Т</w:t>
      </w:r>
      <w:r w:rsidRPr="00875731">
        <w:rPr>
          <w:lang w:val="ru-RU"/>
        </w:rPr>
        <w:t>естовое задание:</w:t>
      </w:r>
    </w:p>
    <w:p w:rsidR="00875731" w:rsidRPr="00875731" w:rsidRDefault="00875731" w:rsidP="00875731">
      <w:pPr>
        <w:pStyle w:val="a8"/>
        <w:numPr>
          <w:ilvl w:val="0"/>
          <w:numId w:val="14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:rsidR="00875731" w:rsidRPr="00875731" w:rsidRDefault="00875731" w:rsidP="00875731">
      <w:pPr>
        <w:pStyle w:val="a8"/>
        <w:numPr>
          <w:ilvl w:val="0"/>
          <w:numId w:val="14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:rsidR="00875731" w:rsidRPr="00875731" w:rsidRDefault="00875731" w:rsidP="00875731">
      <w:pPr>
        <w:pStyle w:val="a8"/>
        <w:numPr>
          <w:ilvl w:val="0"/>
          <w:numId w:val="14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:rsidR="00875731" w:rsidRPr="00875731" w:rsidRDefault="00875731" w:rsidP="00875731">
      <w:pPr>
        <w:pStyle w:val="a8"/>
        <w:numPr>
          <w:ilvl w:val="0"/>
          <w:numId w:val="14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текст</w:t>
      </w:r>
      <w:r w:rsidRPr="00875731">
        <w:rPr>
          <w:rFonts w:cs="Times New Roman"/>
          <w:szCs w:val="28"/>
          <w:lang w:val="ru-RU"/>
        </w:rPr>
        <w:t xml:space="preserve"> соответствует нормам современного русского языка</w:t>
      </w:r>
    </w:p>
    <w:p w:rsidR="00875731" w:rsidRPr="004B789F" w:rsidRDefault="00875731" w:rsidP="00875731">
      <w:pPr>
        <w:pStyle w:val="a8"/>
        <w:numPr>
          <w:ilvl w:val="0"/>
          <w:numId w:val="14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:rsidR="004B789F" w:rsidRPr="00875731" w:rsidRDefault="004B789F" w:rsidP="004B789F">
      <w:pPr>
        <w:pStyle w:val="a8"/>
        <w:rPr>
          <w:rFonts w:cs="Times New Roman"/>
          <w:szCs w:val="28"/>
          <w:lang w:val="ru-RU"/>
        </w:rPr>
      </w:pPr>
    </w:p>
    <w:p w:rsidR="00875731" w:rsidRPr="004B789F" w:rsidRDefault="00875731" w:rsidP="00875731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сценарию урока предъявляются следующие методические требования: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 w:rsidR="004B789F">
        <w:rPr>
          <w:lang w:val="ru-RU"/>
        </w:rPr>
        <w:t>К</w:t>
      </w:r>
      <w:r w:rsidRPr="00875731">
        <w:rPr>
          <w:lang w:val="ru-RU"/>
        </w:rPr>
        <w:t>орректно выбраны: уровень образования, предмет, уровень изучения, контролируемые эл</w:t>
      </w:r>
      <w:r w:rsidR="004B789F">
        <w:rPr>
          <w:lang w:val="ru-RU"/>
        </w:rPr>
        <w:t>ементы содержания, вид контента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 w:rsidR="004B789F">
        <w:rPr>
          <w:lang w:val="ru-RU"/>
        </w:rPr>
        <w:t>Д</w:t>
      </w:r>
      <w:r w:rsidRPr="00875731">
        <w:rPr>
          <w:lang w:val="ru-RU"/>
        </w:rPr>
        <w:t>ано о</w:t>
      </w:r>
      <w:r w:rsidR="004B789F">
        <w:rPr>
          <w:lang w:val="ru-RU"/>
        </w:rPr>
        <w:t>писание, указаны ключевые слова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3.</w:t>
      </w:r>
      <w:r>
        <w:t> </w:t>
      </w:r>
      <w:r w:rsidR="004B789F">
        <w:rPr>
          <w:lang w:val="ru-RU"/>
        </w:rPr>
        <w:t>С</w:t>
      </w:r>
      <w:r w:rsidRPr="00875731">
        <w:rPr>
          <w:lang w:val="ru-RU"/>
        </w:rPr>
        <w:t>одержание соответствует: требованиям ФГОС к результатам обучения, примерной основной образовательной программе соответствующего уровня образования, возрастн</w:t>
      </w:r>
      <w:r w:rsidR="004B789F">
        <w:rPr>
          <w:lang w:val="ru-RU"/>
        </w:rPr>
        <w:t>ым особенностям обучающихся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 w:rsidR="004B789F">
        <w:rPr>
          <w:lang w:val="ru-RU"/>
        </w:rPr>
        <w:t>П</w:t>
      </w:r>
      <w:r w:rsidRPr="00875731">
        <w:rPr>
          <w:lang w:val="ru-RU"/>
        </w:rPr>
        <w:t>редставлено разнообразие и чередование видов деятельности(не менее 5 видов деятельности)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5.</w:t>
      </w:r>
      <w:r>
        <w:t> </w:t>
      </w:r>
      <w:r w:rsidR="004B789F">
        <w:rPr>
          <w:lang w:val="ru-RU"/>
        </w:rPr>
        <w:t>Н</w:t>
      </w:r>
      <w:r w:rsidRPr="00875731">
        <w:rPr>
          <w:lang w:val="ru-RU"/>
        </w:rPr>
        <w:t>аличие в сценарии: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видео и</w:t>
      </w:r>
      <w:r>
        <w:t> </w:t>
      </w:r>
      <w:r w:rsidRPr="004B789F">
        <w:rPr>
          <w:lang w:val="ru-RU"/>
        </w:rPr>
        <w:t>(или) аудио</w:t>
      </w:r>
      <w:r w:rsidR="004B789F">
        <w:rPr>
          <w:lang w:val="ru-RU"/>
        </w:rPr>
        <w:t>записей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текст</w:t>
      </w:r>
      <w:r w:rsidR="004B789F">
        <w:rPr>
          <w:lang w:val="ru-RU"/>
        </w:rPr>
        <w:t>а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не менее одного интерактивного задания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не менее одного задания аналогичного формату международных и национальных исследований качества образования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тестовых заданий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не менее одного задания аналогичного формату ГИА, ВПР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заданий, связанных с регионом проживания обучающихся</w:t>
      </w:r>
      <w:r w:rsidRPr="004B789F">
        <w:rPr>
          <w:lang w:val="ru-RU"/>
        </w:rPr>
        <w:br/>
        <w:t>(по возможности)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заданий, связанных с представленными элементами контента (изображение, видеозапись, аудиозапись, текст)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заданий, обеспечивающих применение полученных знаний</w:t>
      </w:r>
      <w:r w:rsidRPr="004B789F">
        <w:rPr>
          <w:lang w:val="ru-RU"/>
        </w:rPr>
        <w:br/>
        <w:t>в практической деятельности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заданий, позволяющих организовать групповую деятельность обучающихся и коммуникацию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заданий на самопроверку после каждого содержательного блока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заданий междисциплинарного характера (по возможности)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сценарий урока содержит не мене</w:t>
      </w:r>
      <w:r w:rsidR="004B789F">
        <w:rPr>
          <w:lang w:val="ru-RU"/>
        </w:rPr>
        <w:t>е 6 этапов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lastRenderedPageBreak/>
        <w:t>общая длительность сце</w:t>
      </w:r>
      <w:r w:rsidR="004B789F">
        <w:rPr>
          <w:lang w:val="ru-RU"/>
        </w:rPr>
        <w:t>нария урока – не менее 40 минут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для каждого этапа сценария урока указаны название</w:t>
      </w:r>
      <w:r w:rsidRPr="004B789F">
        <w:rPr>
          <w:lang w:val="ru-RU"/>
        </w:rPr>
        <w:br/>
      </w:r>
      <w:r w:rsidR="004B789F">
        <w:rPr>
          <w:lang w:val="ru-RU"/>
        </w:rPr>
        <w:t>и длительность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каждый экран в каждом этапе сце</w:t>
      </w:r>
      <w:r w:rsidR="004B789F">
        <w:rPr>
          <w:lang w:val="ru-RU"/>
        </w:rPr>
        <w:t>нария урока заполнен материалом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видео и аудиозаписи не размещаются на экранах для устройств учащихся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размер шрифта в текс</w:t>
      </w:r>
      <w:r w:rsidR="004B789F">
        <w:rPr>
          <w:lang w:val="ru-RU"/>
        </w:rPr>
        <w:t>товых фрагментах не менее 22 пт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корректно отображаются специальные символы (верхний</w:t>
      </w:r>
      <w:r w:rsidR="004B789F">
        <w:rPr>
          <w:lang w:val="ru-RU"/>
        </w:rPr>
        <w:t xml:space="preserve"> и нижний индекс, </w:t>
      </w:r>
      <w:r w:rsidRPr="004B789F">
        <w:rPr>
          <w:lang w:val="ru-RU"/>
        </w:rPr>
        <w:t>математические знаки и</w:t>
      </w:r>
      <w:r w:rsidR="004B789F">
        <w:rPr>
          <w:lang w:val="ru-RU"/>
        </w:rPr>
        <w:t xml:space="preserve"> другие) в текстовых фрагментах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корректно отображаются специальные символы (верхнийи нижний индекс, математические знаки и другие) в тестовых заданиях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цвета шрифта и фона сочетаются и контрастны</w:t>
      </w:r>
    </w:p>
    <w:p w:rsidR="00875731" w:rsidRPr="004B789F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фон интерактивных текстовых блоков прозрачный, если этоне нарушает условия контрастности</w:t>
      </w:r>
    </w:p>
    <w:p w:rsidR="00875731" w:rsidRDefault="00875731" w:rsidP="004B789F">
      <w:pPr>
        <w:pStyle w:val="a8"/>
        <w:numPr>
          <w:ilvl w:val="0"/>
          <w:numId w:val="15"/>
        </w:numPr>
        <w:rPr>
          <w:lang w:val="ru-RU"/>
        </w:rPr>
      </w:pPr>
      <w:r w:rsidRPr="004B789F">
        <w:rPr>
          <w:lang w:val="ru-RU"/>
        </w:rPr>
        <w:t>текст соответствует нормам современного русского языка</w:t>
      </w:r>
    </w:p>
    <w:p w:rsidR="004B789F" w:rsidRPr="004B789F" w:rsidRDefault="004B789F" w:rsidP="004B789F">
      <w:pPr>
        <w:pStyle w:val="a8"/>
        <w:rPr>
          <w:lang w:val="ru-RU"/>
        </w:rPr>
      </w:pPr>
    </w:p>
    <w:p w:rsidR="00875731" w:rsidRPr="004B789F" w:rsidRDefault="00875731" w:rsidP="00875731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электронному учебному пособию предъявляются следующие методические требования: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 w:rsidR="004B789F">
        <w:rPr>
          <w:lang w:val="ru-RU"/>
        </w:rPr>
        <w:t>К</w:t>
      </w:r>
      <w:r w:rsidRPr="00875731">
        <w:rPr>
          <w:lang w:val="ru-RU"/>
        </w:rPr>
        <w:t>орректно выбраны: уровень образования, предмет, уровень изучения, контролируемые эл</w:t>
      </w:r>
      <w:r w:rsidR="004B789F">
        <w:rPr>
          <w:lang w:val="ru-RU"/>
        </w:rPr>
        <w:t>ементы содержания, вид контента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 w:rsidR="004B789F">
        <w:rPr>
          <w:lang w:val="ru-RU"/>
        </w:rPr>
        <w:t>Д</w:t>
      </w:r>
      <w:r w:rsidRPr="00875731">
        <w:rPr>
          <w:lang w:val="ru-RU"/>
        </w:rPr>
        <w:t>ано о</w:t>
      </w:r>
      <w:r w:rsidR="004B789F">
        <w:rPr>
          <w:lang w:val="ru-RU"/>
        </w:rPr>
        <w:t>писание, указаны ключевые слова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3.</w:t>
      </w:r>
      <w:r>
        <w:t> </w:t>
      </w:r>
      <w:r w:rsidR="004B789F">
        <w:rPr>
          <w:lang w:val="ru-RU"/>
        </w:rPr>
        <w:t>С</w:t>
      </w:r>
      <w:r w:rsidRPr="00875731">
        <w:rPr>
          <w:lang w:val="ru-RU"/>
        </w:rPr>
        <w:t>одержание соответствует: требованиям ФГОС к результатам обучения примерной основной образовательной программе соответствующего уровня образования, возрастным о</w:t>
      </w:r>
      <w:r w:rsidR="004B789F">
        <w:rPr>
          <w:lang w:val="ru-RU"/>
        </w:rPr>
        <w:t>собенностям обучающихся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 w:rsidR="004B789F">
        <w:rPr>
          <w:lang w:val="ru-RU"/>
        </w:rPr>
        <w:t>О</w:t>
      </w:r>
      <w:r w:rsidRPr="00875731">
        <w:rPr>
          <w:lang w:val="ru-RU"/>
        </w:rPr>
        <w:t xml:space="preserve">тражены </w:t>
      </w:r>
      <w:r w:rsidR="004B789F">
        <w:rPr>
          <w:lang w:val="ru-RU"/>
        </w:rPr>
        <w:t>разнообразные виды деятельности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5.</w:t>
      </w:r>
      <w:r>
        <w:t> </w:t>
      </w:r>
      <w:r w:rsidR="004B789F">
        <w:rPr>
          <w:lang w:val="ru-RU"/>
        </w:rPr>
        <w:t>Н</w:t>
      </w:r>
      <w:r w:rsidRPr="00875731">
        <w:rPr>
          <w:lang w:val="ru-RU"/>
        </w:rPr>
        <w:t>аличие в каждом параграфе: видео и</w:t>
      </w:r>
      <w:r>
        <w:t> </w:t>
      </w:r>
      <w:r w:rsidRPr="00875731">
        <w:rPr>
          <w:lang w:val="ru-RU"/>
        </w:rPr>
        <w:t>(или) аудиозаписей, текста, интерактивных заданий, заданий, аналогичных формату международных</w:t>
      </w:r>
      <w:r w:rsidRPr="00875731">
        <w:rPr>
          <w:lang w:val="ru-RU"/>
        </w:rPr>
        <w:br/>
        <w:t>и национальных исследований качества образования, тестовых заданий, заданий аналогичных формату ГИА и ВПР, заданий на самопроверку, заданий междисциплинар</w:t>
      </w:r>
      <w:r w:rsidR="004B789F">
        <w:rPr>
          <w:lang w:val="ru-RU"/>
        </w:rPr>
        <w:t>ного характера (по возможности)</w:t>
      </w:r>
    </w:p>
    <w:p w:rsidR="004B789F" w:rsidRDefault="00875731" w:rsidP="00875731">
      <w:pPr>
        <w:rPr>
          <w:lang w:val="ru-RU"/>
        </w:rPr>
      </w:pPr>
      <w:r w:rsidRPr="00875731">
        <w:rPr>
          <w:lang w:val="ru-RU"/>
        </w:rPr>
        <w:lastRenderedPageBreak/>
        <w:t>6.</w:t>
      </w:r>
      <w:r>
        <w:t> </w:t>
      </w:r>
      <w:r w:rsidR="004B789F">
        <w:rPr>
          <w:lang w:val="ru-RU"/>
        </w:rPr>
        <w:t>Н</w:t>
      </w:r>
      <w:r w:rsidRPr="00875731">
        <w:rPr>
          <w:lang w:val="ru-RU"/>
        </w:rPr>
        <w:t xml:space="preserve">аличие в каждой главе заданий, связанных с </w:t>
      </w:r>
      <w:r w:rsidR="004B789F">
        <w:rPr>
          <w:lang w:val="ru-RU"/>
        </w:rPr>
        <w:t>регионом проживания обучающихся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7.</w:t>
      </w:r>
      <w:r>
        <w:t> </w:t>
      </w:r>
      <w:r w:rsidR="004B789F">
        <w:rPr>
          <w:lang w:val="ru-RU"/>
        </w:rPr>
        <w:t>Э</w:t>
      </w:r>
      <w:r w:rsidRPr="00875731">
        <w:rPr>
          <w:lang w:val="ru-RU"/>
        </w:rPr>
        <w:t>лектронное учебное пособие содержит главы и параграфы, структур</w:t>
      </w:r>
      <w:r w:rsidR="004B789F">
        <w:rPr>
          <w:lang w:val="ru-RU"/>
        </w:rPr>
        <w:t>а которых отражена в содержании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8.</w:t>
      </w:r>
      <w:r>
        <w:t> </w:t>
      </w:r>
      <w:r w:rsidR="004B789F">
        <w:rPr>
          <w:lang w:val="ru-RU"/>
        </w:rPr>
        <w:t>Р</w:t>
      </w:r>
      <w:r w:rsidRPr="00875731">
        <w:rPr>
          <w:lang w:val="ru-RU"/>
        </w:rPr>
        <w:t>азмер шрифта в текс</w:t>
      </w:r>
      <w:r w:rsidR="004B789F">
        <w:rPr>
          <w:lang w:val="ru-RU"/>
        </w:rPr>
        <w:t>товых фрагментах не менее 16 пт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9.</w:t>
      </w:r>
      <w:r>
        <w:t> </w:t>
      </w:r>
      <w:r w:rsidR="004B789F">
        <w:rPr>
          <w:lang w:val="ru-RU"/>
        </w:rPr>
        <w:t>К</w:t>
      </w:r>
      <w:r w:rsidRPr="00875731">
        <w:rPr>
          <w:lang w:val="ru-RU"/>
        </w:rPr>
        <w:t>орректно отображаются специальные символы (верхнийи нижний индекс, математические знаки и другие) в текстовых фра</w:t>
      </w:r>
      <w:r w:rsidR="004B789F">
        <w:rPr>
          <w:lang w:val="ru-RU"/>
        </w:rPr>
        <w:t>гментах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10.</w:t>
      </w:r>
      <w:r>
        <w:t> </w:t>
      </w:r>
      <w:r w:rsidR="004B789F">
        <w:rPr>
          <w:lang w:val="ru-RU"/>
        </w:rPr>
        <w:t>К</w:t>
      </w:r>
      <w:r w:rsidRPr="00875731">
        <w:rPr>
          <w:lang w:val="ru-RU"/>
        </w:rPr>
        <w:t>орректно отображаются специальные символы (верхний</w:t>
      </w:r>
      <w:r w:rsidR="004B789F">
        <w:rPr>
          <w:lang w:val="ru-RU"/>
        </w:rPr>
        <w:t xml:space="preserve"> и нижний индекс, </w:t>
      </w:r>
      <w:r w:rsidRPr="00875731">
        <w:rPr>
          <w:lang w:val="ru-RU"/>
        </w:rPr>
        <w:t>математические знак</w:t>
      </w:r>
      <w:r w:rsidR="004B789F">
        <w:rPr>
          <w:lang w:val="ru-RU"/>
        </w:rPr>
        <w:t>и и другие) в тестовых заданиях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11.</w:t>
      </w:r>
      <w:r>
        <w:t> </w:t>
      </w:r>
      <w:r w:rsidR="004B789F">
        <w:rPr>
          <w:lang w:val="ru-RU"/>
        </w:rPr>
        <w:t>Ц</w:t>
      </w:r>
      <w:r w:rsidRPr="00875731">
        <w:rPr>
          <w:lang w:val="ru-RU"/>
        </w:rPr>
        <w:t>вета шрифта</w:t>
      </w:r>
      <w:r w:rsidR="004B789F">
        <w:rPr>
          <w:lang w:val="ru-RU"/>
        </w:rPr>
        <w:t xml:space="preserve"> и фона сочетаются и контрастны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12.</w:t>
      </w:r>
      <w:r>
        <w:t> </w:t>
      </w:r>
      <w:r w:rsidR="004B789F">
        <w:rPr>
          <w:lang w:val="ru-RU"/>
        </w:rPr>
        <w:t>Ф</w:t>
      </w:r>
      <w:r w:rsidRPr="00875731">
        <w:rPr>
          <w:lang w:val="ru-RU"/>
        </w:rPr>
        <w:t>он интерактивных текстовых блоков прозрачный, если этоне</w:t>
      </w:r>
      <w:r w:rsidR="004B789F">
        <w:rPr>
          <w:lang w:val="ru-RU"/>
        </w:rPr>
        <w:t xml:space="preserve"> нарушает условия контрастности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13.</w:t>
      </w:r>
      <w:r>
        <w:t> </w:t>
      </w:r>
      <w:r w:rsidR="004B789F">
        <w:rPr>
          <w:lang w:val="ru-RU"/>
        </w:rPr>
        <w:t>Т</w:t>
      </w:r>
      <w:r w:rsidRPr="00875731">
        <w:rPr>
          <w:lang w:val="ru-RU"/>
        </w:rPr>
        <w:t>екст соответствует нор</w:t>
      </w:r>
      <w:r w:rsidR="004B789F">
        <w:rPr>
          <w:lang w:val="ru-RU"/>
        </w:rPr>
        <w:t>мам современного русского языка</w:t>
      </w:r>
    </w:p>
    <w:p w:rsidR="004B789F" w:rsidRDefault="004B789F" w:rsidP="00875731">
      <w:pPr>
        <w:rPr>
          <w:lang w:val="ru-RU"/>
        </w:rPr>
      </w:pPr>
    </w:p>
    <w:p w:rsidR="00875731" w:rsidRPr="004B789F" w:rsidRDefault="00875731" w:rsidP="00875731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комплексному образовательному приложению предъявляются следующие методические требования: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 w:rsidR="004B789F">
        <w:rPr>
          <w:lang w:val="ru-RU"/>
        </w:rPr>
        <w:t>К</w:t>
      </w:r>
      <w:r w:rsidRPr="00875731">
        <w:rPr>
          <w:lang w:val="ru-RU"/>
        </w:rPr>
        <w:t>орректно выбраны: уровень образования, предмет, уровень изучения, контролируемые элементы содержания, вид контента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 w:rsidR="004B789F">
        <w:rPr>
          <w:lang w:val="ru-RU"/>
        </w:rPr>
        <w:t>Д</w:t>
      </w:r>
      <w:r w:rsidRPr="00875731">
        <w:rPr>
          <w:lang w:val="ru-RU"/>
        </w:rPr>
        <w:t>ано описание, указаны ключевые слова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3.</w:t>
      </w:r>
      <w:r>
        <w:t> </w:t>
      </w:r>
      <w:r w:rsidR="004B789F">
        <w:rPr>
          <w:lang w:val="ru-RU"/>
        </w:rPr>
        <w:t>Э</w:t>
      </w:r>
      <w:r w:rsidRPr="00875731">
        <w:rPr>
          <w:lang w:val="ru-RU"/>
        </w:rPr>
        <w:t>лектронный образовательный материал соответствует возрастным особенностям обучающихся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 w:rsidR="004B789F">
        <w:rPr>
          <w:lang w:val="ru-RU"/>
        </w:rPr>
        <w:t>Т</w:t>
      </w:r>
      <w:r w:rsidRPr="00875731">
        <w:rPr>
          <w:lang w:val="ru-RU"/>
        </w:rPr>
        <w:t>екст и аудиозапись речи соответствуют нормам</w:t>
      </w:r>
      <w:r w:rsidR="004B789F">
        <w:rPr>
          <w:lang w:val="ru-RU"/>
        </w:rPr>
        <w:t xml:space="preserve"> современного русского языка</w:t>
      </w:r>
    </w:p>
    <w:p w:rsidR="00875731" w:rsidRPr="00875731" w:rsidRDefault="00875731" w:rsidP="00875731">
      <w:pPr>
        <w:rPr>
          <w:lang w:val="ru-RU"/>
        </w:rPr>
      </w:pPr>
      <w:r w:rsidRPr="00875731">
        <w:rPr>
          <w:lang w:val="ru-RU"/>
        </w:rPr>
        <w:t>5.</w:t>
      </w:r>
      <w:r>
        <w:t> </w:t>
      </w:r>
      <w:r w:rsidR="004B789F">
        <w:rPr>
          <w:lang w:val="ru-RU"/>
        </w:rPr>
        <w:t>Э</w:t>
      </w:r>
      <w:r w:rsidRPr="00875731">
        <w:rPr>
          <w:lang w:val="ru-RU"/>
        </w:rPr>
        <w:t>лектронный образовательный материал имеет самостоя</w:t>
      </w:r>
      <w:r w:rsidR="004B789F">
        <w:rPr>
          <w:lang w:val="ru-RU"/>
        </w:rPr>
        <w:t>тельную познавательную ценность</w:t>
      </w:r>
    </w:p>
    <w:p w:rsidR="005D6400" w:rsidRPr="004B789F" w:rsidRDefault="004B789F" w:rsidP="004B789F">
      <w:pPr>
        <w:rPr>
          <w:lang w:val="ru-RU"/>
        </w:rPr>
      </w:pPr>
      <w:r>
        <w:rPr>
          <w:lang w:val="ru-RU"/>
        </w:rPr>
        <w:t>6. Э</w:t>
      </w:r>
      <w:r w:rsidR="00875731" w:rsidRPr="00875731">
        <w:rPr>
          <w:lang w:val="ru-RU"/>
        </w:rPr>
        <w:t>лектронный образовательный материал обеспечивает фиксацию образо</w:t>
      </w:r>
      <w:r>
        <w:rPr>
          <w:lang w:val="ru-RU"/>
        </w:rPr>
        <w:t>вательных результатов учащегося</w:t>
      </w:r>
    </w:p>
    <w:p w:rsidR="005D6400" w:rsidRPr="005D6400" w:rsidRDefault="005D6400" w:rsidP="005D6400">
      <w:pPr>
        <w:rPr>
          <w:lang w:val="ru-RU"/>
        </w:rPr>
      </w:pPr>
    </w:p>
    <w:p w:rsidR="005D6400" w:rsidRPr="005D6400" w:rsidRDefault="005D6400" w:rsidP="005D6400">
      <w:pPr>
        <w:spacing w:after="60" w:line="280" w:lineRule="exact"/>
        <w:rPr>
          <w:rFonts w:ascii="PFBeauSansPro-Regular" w:hAnsi="PFBeauSansPro-Regular" w:cs="PFBeauSansPro-Regular"/>
          <w:color w:val="000000"/>
          <w:lang w:val="ru-RU"/>
        </w:rPr>
      </w:pPr>
      <w:bookmarkStart w:id="0" w:name="_GoBack"/>
      <w:bookmarkEnd w:id="0"/>
    </w:p>
    <w:sectPr w:rsidR="005D6400" w:rsidRPr="005D6400" w:rsidSect="00DF4D45">
      <w:headerReference w:type="default" r:id="rId7"/>
      <w:footerReference w:type="default" r:id="rId8"/>
      <w:pgSz w:w="11900" w:h="16840"/>
      <w:pgMar w:top="3402" w:right="851" w:bottom="453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1D" w:rsidRDefault="0000111D" w:rsidP="00CC4ABF">
      <w:r>
        <w:separator/>
      </w:r>
    </w:p>
  </w:endnote>
  <w:endnote w:type="continuationSeparator" w:id="1">
    <w:p w:rsidR="0000111D" w:rsidRDefault="0000111D" w:rsidP="00CC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BeauSansPro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BeauSansPro-SemiBold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45" w:rsidRDefault="00DF4D45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-710362</wp:posOffset>
          </wp:positionH>
          <wp:positionV relativeFrom="paragraph">
            <wp:posOffset>-2053590</wp:posOffset>
          </wp:positionV>
          <wp:extent cx="7593466" cy="2746361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kvenok-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33" cy="276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1D" w:rsidRDefault="0000111D" w:rsidP="00CC4ABF">
      <w:r>
        <w:separator/>
      </w:r>
    </w:p>
  </w:footnote>
  <w:footnote w:type="continuationSeparator" w:id="1">
    <w:p w:rsidR="0000111D" w:rsidRDefault="0000111D" w:rsidP="00CC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BF" w:rsidRDefault="00CC4AB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119380</wp:posOffset>
          </wp:positionV>
          <wp:extent cx="7632000" cy="982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kvenok-plash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B87"/>
    <w:multiLevelType w:val="hybridMultilevel"/>
    <w:tmpl w:val="8A50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FA8"/>
    <w:multiLevelType w:val="hybridMultilevel"/>
    <w:tmpl w:val="E6C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1588"/>
    <w:multiLevelType w:val="hybridMultilevel"/>
    <w:tmpl w:val="70CC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E2D4C"/>
    <w:multiLevelType w:val="hybridMultilevel"/>
    <w:tmpl w:val="EF94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68B0"/>
    <w:multiLevelType w:val="hybridMultilevel"/>
    <w:tmpl w:val="DD02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8024B"/>
    <w:multiLevelType w:val="hybridMultilevel"/>
    <w:tmpl w:val="26F2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29E3"/>
    <w:multiLevelType w:val="hybridMultilevel"/>
    <w:tmpl w:val="5F92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625E"/>
    <w:multiLevelType w:val="multilevel"/>
    <w:tmpl w:val="052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94B8C"/>
    <w:multiLevelType w:val="hybridMultilevel"/>
    <w:tmpl w:val="2EE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E4888"/>
    <w:multiLevelType w:val="hybridMultilevel"/>
    <w:tmpl w:val="9CFE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651AD"/>
    <w:multiLevelType w:val="multilevel"/>
    <w:tmpl w:val="30685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377D2"/>
    <w:multiLevelType w:val="hybridMultilevel"/>
    <w:tmpl w:val="3068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C5EF4"/>
    <w:multiLevelType w:val="hybridMultilevel"/>
    <w:tmpl w:val="1784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F2D12"/>
    <w:multiLevelType w:val="hybridMultilevel"/>
    <w:tmpl w:val="777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B4691"/>
    <w:multiLevelType w:val="hybridMultilevel"/>
    <w:tmpl w:val="ECB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074C"/>
    <w:rsid w:val="0000111D"/>
    <w:rsid w:val="0017326D"/>
    <w:rsid w:val="001B593A"/>
    <w:rsid w:val="002F074C"/>
    <w:rsid w:val="0038340A"/>
    <w:rsid w:val="0046187C"/>
    <w:rsid w:val="004B789F"/>
    <w:rsid w:val="00541CC8"/>
    <w:rsid w:val="00576BB2"/>
    <w:rsid w:val="005D6400"/>
    <w:rsid w:val="0067381D"/>
    <w:rsid w:val="006C3503"/>
    <w:rsid w:val="00730217"/>
    <w:rsid w:val="00785089"/>
    <w:rsid w:val="00875731"/>
    <w:rsid w:val="00A056A3"/>
    <w:rsid w:val="00B53977"/>
    <w:rsid w:val="00CC4ABF"/>
    <w:rsid w:val="00D87A99"/>
    <w:rsid w:val="00DD6971"/>
    <w:rsid w:val="00DE68DE"/>
    <w:rsid w:val="00DF4D45"/>
    <w:rsid w:val="00E800FD"/>
    <w:rsid w:val="00E84F5E"/>
    <w:rsid w:val="00FA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ABF"/>
  </w:style>
  <w:style w:type="paragraph" w:styleId="a5">
    <w:name w:val="footer"/>
    <w:basedOn w:val="a"/>
    <w:link w:val="a6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ABF"/>
  </w:style>
  <w:style w:type="paragraph" w:customStyle="1" w:styleId="BasicParagraph">
    <w:name w:val="[Basic Paragraph]"/>
    <w:basedOn w:val="a"/>
    <w:uiPriority w:val="99"/>
    <w:rsid w:val="006C3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a"/>
    <w:uiPriority w:val="99"/>
    <w:rsid w:val="006C3503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PFBeauSansPro-Regular" w:hAnsi="PFBeauSansPro-Regular" w:cs="PFBeauSansPro-Regular"/>
      <w:color w:val="000000"/>
      <w:sz w:val="20"/>
      <w:szCs w:val="20"/>
    </w:rPr>
  </w:style>
  <w:style w:type="paragraph" w:customStyle="1" w:styleId="bullits">
    <w:name w:val="bullits"/>
    <w:basedOn w:val="a"/>
    <w:uiPriority w:val="99"/>
    <w:rsid w:val="006C3503"/>
    <w:pPr>
      <w:widowControl w:val="0"/>
      <w:autoSpaceDE w:val="0"/>
      <w:autoSpaceDN w:val="0"/>
      <w:adjustRightInd w:val="0"/>
      <w:spacing w:after="57" w:line="240" w:lineRule="atLeast"/>
      <w:ind w:left="170" w:hanging="170"/>
      <w:textAlignment w:val="center"/>
    </w:pPr>
    <w:rPr>
      <w:rFonts w:ascii="PFBeauSansPro-Regular" w:hAnsi="PFBeauSansPro-Regular" w:cs="PFBeauSansPro-Regular"/>
      <w:color w:val="000000"/>
      <w:spacing w:val="-2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618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5D6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Bureau</dc:creator>
  <cp:lastModifiedBy>Начальник лаб</cp:lastModifiedBy>
  <cp:revision>2</cp:revision>
  <dcterms:created xsi:type="dcterms:W3CDTF">2020-12-10T06:27:00Z</dcterms:created>
  <dcterms:modified xsi:type="dcterms:W3CDTF">2020-12-10T06:27:00Z</dcterms:modified>
</cp:coreProperties>
</file>