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B3" w:rsidRDefault="00537F24" w:rsidP="00220A0C">
      <w:pPr>
        <w:pStyle w:val="ab"/>
        <w:jc w:val="center"/>
        <w:rPr>
          <w:sz w:val="32"/>
        </w:rPr>
      </w:pPr>
      <w:r>
        <w:rPr>
          <w:noProof/>
          <w:sz w:val="32"/>
        </w:rPr>
        <w:pict>
          <v:shapetype id="_x0000_t202" coordsize="21600,21600" o:spt="202" path="m,l,21600r21600,l21600,xe">
            <v:stroke joinstyle="miter"/>
            <v:path gradientshapeok="t" o:connecttype="rect"/>
          </v:shapetype>
          <v:shape id="Поле 5" o:spid="_x0000_s1026" type="#_x0000_t202" style="position:absolute;left:0;text-align:left;margin-left:-13.35pt;margin-top:-2.05pt;width:512.65pt;height:74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" fillcolor="white [3201]" strokecolor="#264d74" strokeweight="4.5pt">
            <v:textbox>
              <w:txbxContent>
                <w:p w:rsidR="00D24C9F" w:rsidRDefault="00D24C9F" w:rsidP="00A508B3">
                  <w:pPr>
                    <w:pStyle w:val="ab"/>
                    <w:jc w:val="center"/>
                    <w:rPr>
                      <w:sz w:val="32"/>
                    </w:rPr>
                  </w:pPr>
                  <w:r w:rsidRPr="00220A0C">
                    <w:rPr>
                      <w:sz w:val="32"/>
                    </w:rPr>
                    <w:t>Муниципальное</w:t>
                  </w:r>
                  <w:r>
                    <w:rPr>
                      <w:sz w:val="32"/>
                    </w:rPr>
                    <w:t xml:space="preserve"> автономное общеобразовательное </w:t>
                  </w:r>
                  <w:r w:rsidRPr="00220A0C">
                    <w:rPr>
                      <w:sz w:val="32"/>
                    </w:rPr>
                    <w:t>учреждение «Средняя школа № 35» г. Хабаровска</w:t>
                  </w:r>
                </w:p>
                <w:p w:rsidR="00D24C9F" w:rsidRDefault="00D24C9F" w:rsidP="00A508B3">
                  <w:pPr>
                    <w:pStyle w:val="ab"/>
                    <w:jc w:val="center"/>
                    <w:rPr>
                      <w:sz w:val="32"/>
                    </w:rPr>
                  </w:pPr>
                </w:p>
                <w:p w:rsidR="00D24C9F" w:rsidRDefault="00D24C9F" w:rsidP="00A508B3">
                  <w:pPr>
                    <w:pStyle w:val="ab"/>
                    <w:jc w:val="center"/>
                    <w:rPr>
                      <w:sz w:val="32"/>
                    </w:rPr>
                  </w:pPr>
                  <w:r>
                    <w:rPr>
                      <w:sz w:val="32"/>
                    </w:rPr>
                    <w:t>Муниципальное автономное образовательное учреждение дополнительного образования г. Хабаровска</w:t>
                  </w:r>
                </w:p>
                <w:p w:rsidR="00D24C9F" w:rsidRPr="00EE6253" w:rsidRDefault="00D24C9F" w:rsidP="00A508B3">
                  <w:pPr>
                    <w:pStyle w:val="ab"/>
                    <w:jc w:val="center"/>
                  </w:pPr>
                  <w:r>
                    <w:rPr>
                      <w:sz w:val="32"/>
                    </w:rPr>
                    <w:t>«Детско-юношеский центр «Поиск»</w:t>
                  </w:r>
                </w:p>
                <w:p w:rsidR="00D24C9F" w:rsidRDefault="00D24C9F" w:rsidP="00A508B3">
                  <w:pPr>
                    <w:jc w:val="center"/>
                  </w:pPr>
                </w:p>
                <w:p w:rsidR="00D24C9F" w:rsidRDefault="00D24C9F" w:rsidP="00A508B3">
                  <w:pPr>
                    <w:jc w:val="center"/>
                  </w:pPr>
                </w:p>
                <w:p w:rsidR="00D24C9F" w:rsidRDefault="00D24C9F" w:rsidP="00A508B3">
                  <w:pPr>
                    <w:jc w:val="center"/>
                  </w:pPr>
                </w:p>
                <w:p w:rsidR="00D24C9F" w:rsidRDefault="00D24C9F" w:rsidP="00A508B3">
                  <w:pPr>
                    <w:jc w:val="center"/>
                  </w:pPr>
                </w:p>
                <w:p w:rsidR="00D24C9F" w:rsidRDefault="00D24C9F" w:rsidP="00A508B3">
                  <w:pPr>
                    <w:jc w:val="center"/>
                  </w:pPr>
                </w:p>
                <w:p w:rsidR="00D24C9F" w:rsidRDefault="00D24C9F" w:rsidP="00A508B3">
                  <w:pPr>
                    <w:jc w:val="center"/>
                  </w:pPr>
                </w:p>
                <w:p w:rsidR="00D24C9F" w:rsidRDefault="00D24C9F" w:rsidP="00A508B3">
                  <w:pPr>
                    <w:spacing w:line="276" w:lineRule="auto"/>
                    <w:ind w:firstLine="708"/>
                    <w:jc w:val="center"/>
                    <w:rPr>
                      <w:sz w:val="40"/>
                      <w:szCs w:val="40"/>
                    </w:rPr>
                  </w:pPr>
                  <w:r>
                    <w:rPr>
                      <w:sz w:val="40"/>
                      <w:szCs w:val="40"/>
                    </w:rPr>
                    <w:t xml:space="preserve">Обобщение </w:t>
                  </w:r>
                </w:p>
                <w:p w:rsidR="00D24C9F" w:rsidRDefault="00D24C9F" w:rsidP="00A508B3">
                  <w:pPr>
                    <w:spacing w:line="276" w:lineRule="auto"/>
                    <w:ind w:firstLine="708"/>
                    <w:jc w:val="center"/>
                    <w:rPr>
                      <w:sz w:val="40"/>
                      <w:szCs w:val="40"/>
                    </w:rPr>
                  </w:pPr>
                  <w:r>
                    <w:rPr>
                      <w:sz w:val="40"/>
                      <w:szCs w:val="40"/>
                    </w:rPr>
                    <w:t xml:space="preserve">инновационного педагогического опыта </w:t>
                  </w:r>
                </w:p>
                <w:p w:rsidR="00D24C9F" w:rsidRDefault="00D24C9F" w:rsidP="00A508B3">
                  <w:pPr>
                    <w:spacing w:line="276" w:lineRule="auto"/>
                    <w:ind w:firstLine="708"/>
                    <w:jc w:val="center"/>
                    <w:rPr>
                      <w:sz w:val="40"/>
                      <w:szCs w:val="40"/>
                    </w:rPr>
                  </w:pPr>
                  <w:r>
                    <w:rPr>
                      <w:sz w:val="40"/>
                      <w:szCs w:val="40"/>
                    </w:rPr>
                    <w:t>по теме:</w:t>
                  </w:r>
                </w:p>
                <w:p w:rsidR="00D24C9F" w:rsidRPr="0082169B" w:rsidRDefault="00D24C9F" w:rsidP="00A508B3">
                  <w:pPr>
                    <w:spacing w:line="276" w:lineRule="auto"/>
                    <w:ind w:firstLine="708"/>
                    <w:jc w:val="center"/>
                    <w:rPr>
                      <w:sz w:val="40"/>
                      <w:szCs w:val="40"/>
                    </w:rPr>
                  </w:pPr>
                </w:p>
                <w:p w:rsidR="00D24C9F" w:rsidRPr="00A508B3" w:rsidRDefault="00D24C9F" w:rsidP="00A508B3">
                  <w:pPr>
                    <w:spacing w:line="276" w:lineRule="auto"/>
                    <w:ind w:firstLine="708"/>
                    <w:jc w:val="center"/>
                    <w:rPr>
                      <w:b/>
                      <w:color w:val="264D74"/>
                      <w:sz w:val="40"/>
                      <w:szCs w:val="40"/>
                    </w:rPr>
                  </w:pPr>
                  <w:r w:rsidRPr="00A508B3">
                    <w:rPr>
                      <w:b/>
                      <w:color w:val="264D74"/>
                      <w:sz w:val="40"/>
                      <w:szCs w:val="40"/>
                    </w:rPr>
                    <w:t>«Отвержение. Психологическая помощь учащимся с трудностями социальной адаптации»</w:t>
                  </w:r>
                </w:p>
                <w:p w:rsidR="00D24C9F" w:rsidRDefault="00D24C9F" w:rsidP="00A508B3">
                  <w:pPr>
                    <w:spacing w:line="276" w:lineRule="auto"/>
                    <w:ind w:firstLine="708"/>
                    <w:jc w:val="center"/>
                    <w:rPr>
                      <w:sz w:val="32"/>
                      <w:szCs w:val="32"/>
                    </w:rPr>
                  </w:pPr>
                </w:p>
                <w:p w:rsidR="00D24C9F" w:rsidRDefault="00D24C9F" w:rsidP="00A508B3">
                  <w:pPr>
                    <w:spacing w:line="276" w:lineRule="auto"/>
                    <w:ind w:firstLine="708"/>
                    <w:jc w:val="center"/>
                    <w:rPr>
                      <w:sz w:val="32"/>
                      <w:szCs w:val="32"/>
                    </w:rPr>
                  </w:pPr>
                </w:p>
                <w:p w:rsidR="00D24C9F" w:rsidRDefault="00D24C9F" w:rsidP="00A508B3">
                  <w:pPr>
                    <w:spacing w:line="276" w:lineRule="auto"/>
                    <w:ind w:firstLine="708"/>
                    <w:jc w:val="center"/>
                    <w:rPr>
                      <w:sz w:val="32"/>
                      <w:szCs w:val="32"/>
                    </w:rPr>
                  </w:pPr>
                </w:p>
                <w:p w:rsidR="00D24C9F" w:rsidRDefault="00D24C9F" w:rsidP="00A508B3">
                  <w:pPr>
                    <w:spacing w:line="276" w:lineRule="auto"/>
                    <w:ind w:firstLine="708"/>
                    <w:jc w:val="center"/>
                    <w:rPr>
                      <w:sz w:val="32"/>
                      <w:szCs w:val="32"/>
                    </w:rPr>
                  </w:pPr>
                </w:p>
                <w:p w:rsidR="00D24C9F" w:rsidRPr="00EE6253" w:rsidRDefault="00D24C9F" w:rsidP="00A508B3">
                  <w:pPr>
                    <w:spacing w:line="276" w:lineRule="auto"/>
                    <w:ind w:firstLine="708"/>
                    <w:jc w:val="center"/>
                    <w:rPr>
                      <w:sz w:val="32"/>
                      <w:szCs w:val="32"/>
                    </w:rPr>
                  </w:pPr>
                  <w:r w:rsidRPr="00EE6253">
                    <w:rPr>
                      <w:sz w:val="32"/>
                      <w:szCs w:val="32"/>
                    </w:rPr>
                    <w:t xml:space="preserve">Романенко Ирина Владимировна, </w:t>
                  </w:r>
                </w:p>
                <w:p w:rsidR="00D24C9F" w:rsidRDefault="008A04A2" w:rsidP="00A508B3">
                  <w:pPr>
                    <w:spacing w:line="276" w:lineRule="auto"/>
                    <w:ind w:firstLine="708"/>
                    <w:jc w:val="center"/>
                    <w:rPr>
                      <w:sz w:val="32"/>
                      <w:szCs w:val="32"/>
                    </w:rPr>
                  </w:pPr>
                  <w:r>
                    <w:rPr>
                      <w:sz w:val="32"/>
                      <w:szCs w:val="32"/>
                    </w:rPr>
                    <w:t xml:space="preserve">       </w:t>
                  </w:r>
                  <w:r w:rsidR="00D24C9F" w:rsidRPr="00EE6253">
                    <w:rPr>
                      <w:sz w:val="32"/>
                      <w:szCs w:val="32"/>
                    </w:rPr>
                    <w:t xml:space="preserve">педагог-психолог МАОУ «СШ № </w:t>
                  </w:r>
                  <w:r w:rsidR="00D24C9F">
                    <w:rPr>
                      <w:sz w:val="32"/>
                      <w:szCs w:val="32"/>
                    </w:rPr>
                    <w:t>35</w:t>
                  </w:r>
                  <w:r w:rsidR="00D24C9F" w:rsidRPr="00EE6253">
                    <w:rPr>
                      <w:sz w:val="32"/>
                      <w:szCs w:val="32"/>
                    </w:rPr>
                    <w:t>»</w:t>
                  </w:r>
                </w:p>
                <w:p w:rsidR="00D24C9F" w:rsidRDefault="00D24C9F" w:rsidP="00A508B3">
                  <w:pPr>
                    <w:spacing w:line="276" w:lineRule="auto"/>
                    <w:ind w:firstLine="708"/>
                    <w:jc w:val="center"/>
                    <w:rPr>
                      <w:sz w:val="32"/>
                      <w:szCs w:val="32"/>
                    </w:rPr>
                  </w:pPr>
                </w:p>
                <w:p w:rsidR="00D24C9F" w:rsidRDefault="008A04A2" w:rsidP="008A04A2">
                  <w:pPr>
                    <w:spacing w:line="276" w:lineRule="auto"/>
                    <w:rPr>
                      <w:sz w:val="32"/>
                      <w:szCs w:val="32"/>
                    </w:rPr>
                  </w:pPr>
                  <w:r>
                    <w:rPr>
                      <w:sz w:val="32"/>
                      <w:szCs w:val="32"/>
                    </w:rPr>
                    <w:t xml:space="preserve">                                       </w:t>
                  </w:r>
                  <w:r w:rsidR="00D24C9F">
                    <w:rPr>
                      <w:sz w:val="32"/>
                      <w:szCs w:val="32"/>
                    </w:rPr>
                    <w:t>Цыбыктарова Марина Викторовна,</w:t>
                  </w:r>
                </w:p>
                <w:p w:rsidR="00D24C9F" w:rsidRPr="00EE6253" w:rsidRDefault="008A04A2" w:rsidP="00A508B3">
                  <w:pPr>
                    <w:spacing w:line="276" w:lineRule="auto"/>
                    <w:ind w:firstLine="708"/>
                    <w:rPr>
                      <w:sz w:val="32"/>
                      <w:szCs w:val="32"/>
                    </w:rPr>
                  </w:pPr>
                  <w:r>
                    <w:rPr>
                      <w:sz w:val="32"/>
                      <w:szCs w:val="32"/>
                    </w:rPr>
                    <w:t xml:space="preserve">                              </w:t>
                  </w:r>
                  <w:r w:rsidR="00D24C9F" w:rsidRPr="00A317A2">
                    <w:rPr>
                      <w:sz w:val="32"/>
                      <w:szCs w:val="32"/>
                    </w:rPr>
                    <w:t xml:space="preserve">педагог-психолог МАУ </w:t>
                  </w:r>
                  <w:r w:rsidR="00D24C9F">
                    <w:rPr>
                      <w:sz w:val="32"/>
                      <w:szCs w:val="32"/>
                    </w:rPr>
                    <w:t xml:space="preserve">ДО ДЮЦ </w:t>
                  </w:r>
                  <w:r w:rsidR="00D24C9F" w:rsidRPr="00A317A2">
                    <w:rPr>
                      <w:sz w:val="32"/>
                      <w:szCs w:val="32"/>
                    </w:rPr>
                    <w:t>«</w:t>
                  </w:r>
                  <w:r w:rsidR="00D24C9F">
                    <w:rPr>
                      <w:sz w:val="32"/>
                      <w:szCs w:val="32"/>
                    </w:rPr>
                    <w:t>Поиск</w:t>
                  </w:r>
                  <w:r w:rsidR="00D24C9F" w:rsidRPr="00A317A2">
                    <w:rPr>
                      <w:sz w:val="32"/>
                      <w:szCs w:val="32"/>
                    </w:rPr>
                    <w:t>»</w:t>
                  </w: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Default="00D24C9F" w:rsidP="00A508B3">
                  <w:pPr>
                    <w:spacing w:line="276" w:lineRule="auto"/>
                    <w:ind w:firstLine="708"/>
                    <w:jc w:val="center"/>
                    <w:rPr>
                      <w:sz w:val="28"/>
                      <w:szCs w:val="28"/>
                    </w:rPr>
                  </w:pPr>
                </w:p>
                <w:p w:rsidR="00D24C9F" w:rsidRPr="00A508B3" w:rsidRDefault="00D24C9F" w:rsidP="00A508B3">
                  <w:pPr>
                    <w:spacing w:line="276" w:lineRule="auto"/>
                    <w:ind w:firstLine="708"/>
                    <w:jc w:val="center"/>
                    <w:rPr>
                      <w:color w:val="264D74"/>
                      <w:sz w:val="32"/>
                      <w:szCs w:val="32"/>
                    </w:rPr>
                  </w:pPr>
                  <w:r w:rsidRPr="00A508B3">
                    <w:rPr>
                      <w:color w:val="264D74"/>
                      <w:sz w:val="32"/>
                      <w:szCs w:val="32"/>
                    </w:rPr>
                    <w:t xml:space="preserve">Хабаровск </w:t>
                  </w:r>
                </w:p>
                <w:p w:rsidR="00D24C9F" w:rsidRPr="00A508B3" w:rsidRDefault="00D24C9F" w:rsidP="00A508B3">
                  <w:pPr>
                    <w:spacing w:line="276" w:lineRule="auto"/>
                    <w:ind w:firstLine="708"/>
                    <w:jc w:val="center"/>
                    <w:rPr>
                      <w:color w:val="264D74"/>
                      <w:sz w:val="32"/>
                      <w:szCs w:val="32"/>
                    </w:rPr>
                  </w:pPr>
                  <w:r w:rsidRPr="00A508B3">
                    <w:rPr>
                      <w:color w:val="264D74"/>
                      <w:sz w:val="32"/>
                      <w:szCs w:val="32"/>
                    </w:rPr>
                    <w:t>2019</w:t>
                  </w:r>
                </w:p>
                <w:p w:rsidR="00D24C9F" w:rsidRDefault="00D24C9F" w:rsidP="00A508B3">
                  <w:pPr>
                    <w:jc w:val="center"/>
                  </w:pPr>
                </w:p>
              </w:txbxContent>
            </v:textbox>
          </v:shape>
        </w:pict>
      </w: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A508B3" w:rsidRDefault="00A508B3" w:rsidP="00220A0C">
      <w:pPr>
        <w:pStyle w:val="ab"/>
        <w:jc w:val="center"/>
        <w:rPr>
          <w:sz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Pr="005652BE" w:rsidRDefault="00C82287" w:rsidP="00C82287">
      <w:pPr>
        <w:spacing w:line="276" w:lineRule="auto"/>
        <w:ind w:firstLine="708"/>
        <w:jc w:val="center"/>
        <w:rPr>
          <w:color w:val="000082"/>
          <w:sz w:val="32"/>
          <w:szCs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Default="00C82287" w:rsidP="00C82287">
      <w:pPr>
        <w:spacing w:line="276" w:lineRule="auto"/>
        <w:ind w:firstLine="708"/>
        <w:jc w:val="center"/>
        <w:rPr>
          <w:sz w:val="32"/>
          <w:szCs w:val="32"/>
        </w:rPr>
      </w:pPr>
    </w:p>
    <w:p w:rsidR="00C82287" w:rsidRPr="0082169B" w:rsidRDefault="00C82287" w:rsidP="00C82287">
      <w:pPr>
        <w:spacing w:line="276" w:lineRule="auto"/>
        <w:ind w:firstLine="708"/>
        <w:jc w:val="center"/>
        <w:rPr>
          <w:sz w:val="28"/>
          <w:szCs w:val="28"/>
        </w:rPr>
      </w:pPr>
    </w:p>
    <w:p w:rsidR="00C82287" w:rsidRPr="0082169B" w:rsidRDefault="00C82287" w:rsidP="00C82287">
      <w:pPr>
        <w:spacing w:line="276" w:lineRule="auto"/>
        <w:ind w:firstLine="708"/>
        <w:jc w:val="center"/>
        <w:rPr>
          <w:sz w:val="28"/>
          <w:szCs w:val="28"/>
        </w:rPr>
      </w:pPr>
    </w:p>
    <w:p w:rsidR="00C82287" w:rsidRPr="0082169B" w:rsidRDefault="00C82287" w:rsidP="00C82287">
      <w:pPr>
        <w:spacing w:line="276" w:lineRule="auto"/>
        <w:ind w:firstLine="708"/>
        <w:jc w:val="center"/>
        <w:rPr>
          <w:sz w:val="28"/>
          <w:szCs w:val="28"/>
        </w:rPr>
      </w:pPr>
    </w:p>
    <w:p w:rsidR="00C82287" w:rsidRDefault="00C82287" w:rsidP="00C82287">
      <w:pPr>
        <w:ind w:firstLine="708"/>
        <w:jc w:val="center"/>
        <w:rPr>
          <w:sz w:val="28"/>
          <w:szCs w:val="28"/>
        </w:rPr>
      </w:pPr>
    </w:p>
    <w:p w:rsidR="00C95E61" w:rsidRDefault="00C95E61" w:rsidP="00C82287">
      <w:pPr>
        <w:ind w:firstLine="708"/>
        <w:jc w:val="center"/>
        <w:rPr>
          <w:sz w:val="28"/>
          <w:szCs w:val="28"/>
        </w:rPr>
      </w:pPr>
    </w:p>
    <w:p w:rsidR="00C95E61" w:rsidRDefault="00C95E61" w:rsidP="00C82287">
      <w:pPr>
        <w:ind w:firstLine="708"/>
        <w:jc w:val="center"/>
        <w:rPr>
          <w:sz w:val="28"/>
          <w:szCs w:val="28"/>
        </w:rPr>
      </w:pPr>
    </w:p>
    <w:p w:rsidR="00C01F18" w:rsidRDefault="00C01F18"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A508B3" w:rsidRDefault="00A508B3" w:rsidP="00C82287">
      <w:pPr>
        <w:ind w:firstLine="708"/>
        <w:jc w:val="center"/>
        <w:rPr>
          <w:sz w:val="28"/>
          <w:szCs w:val="28"/>
        </w:rPr>
      </w:pPr>
    </w:p>
    <w:p w:rsidR="00C82287" w:rsidRDefault="00C82287" w:rsidP="00C01F18">
      <w:pPr>
        <w:spacing w:line="276" w:lineRule="auto"/>
        <w:jc w:val="center"/>
      </w:pPr>
    </w:p>
    <w:p w:rsidR="00A508B3" w:rsidRDefault="00A508B3" w:rsidP="00C01F18">
      <w:pPr>
        <w:spacing w:line="276" w:lineRule="auto"/>
        <w:jc w:val="right"/>
      </w:pPr>
    </w:p>
    <w:p w:rsidR="00A508B3" w:rsidRDefault="00A508B3" w:rsidP="00C01F18">
      <w:pPr>
        <w:spacing w:line="276" w:lineRule="auto"/>
        <w:jc w:val="right"/>
      </w:pPr>
    </w:p>
    <w:p w:rsidR="00A508B3" w:rsidRDefault="00A508B3" w:rsidP="00C01F18">
      <w:pPr>
        <w:spacing w:line="276" w:lineRule="auto"/>
        <w:jc w:val="right"/>
      </w:pPr>
    </w:p>
    <w:p w:rsidR="00A508B3" w:rsidRDefault="00A508B3" w:rsidP="00C01F18">
      <w:pPr>
        <w:spacing w:line="276" w:lineRule="auto"/>
        <w:jc w:val="right"/>
      </w:pPr>
    </w:p>
    <w:p w:rsidR="00A508B3" w:rsidRDefault="00A508B3" w:rsidP="00C01F18">
      <w:pPr>
        <w:spacing w:line="276" w:lineRule="auto"/>
        <w:jc w:val="right"/>
      </w:pPr>
    </w:p>
    <w:p w:rsidR="00A508B3" w:rsidRDefault="00A508B3" w:rsidP="00C01F18">
      <w:pPr>
        <w:spacing w:line="276" w:lineRule="auto"/>
        <w:jc w:val="right"/>
      </w:pPr>
    </w:p>
    <w:p w:rsidR="00A508B3" w:rsidRDefault="00A508B3" w:rsidP="00C01F18">
      <w:pPr>
        <w:spacing w:line="276" w:lineRule="auto"/>
        <w:jc w:val="right"/>
      </w:pPr>
    </w:p>
    <w:p w:rsidR="00342E59" w:rsidRDefault="00342E59" w:rsidP="00342E59">
      <w:pPr>
        <w:spacing w:line="276" w:lineRule="auto"/>
        <w:ind w:firstLine="708"/>
        <w:rPr>
          <w:sz w:val="28"/>
          <w:szCs w:val="28"/>
        </w:rPr>
      </w:pPr>
      <w:r>
        <w:rPr>
          <w:sz w:val="28"/>
          <w:szCs w:val="28"/>
        </w:rPr>
        <w:lastRenderedPageBreak/>
        <w:t>Аннотация</w:t>
      </w:r>
    </w:p>
    <w:p w:rsidR="00342E59" w:rsidRDefault="00342E59" w:rsidP="00F17BDD">
      <w:pPr>
        <w:spacing w:line="276" w:lineRule="auto"/>
        <w:ind w:firstLine="708"/>
        <w:jc w:val="both"/>
        <w:rPr>
          <w:sz w:val="28"/>
          <w:szCs w:val="28"/>
        </w:rPr>
      </w:pPr>
      <w:r>
        <w:rPr>
          <w:sz w:val="28"/>
          <w:szCs w:val="28"/>
        </w:rPr>
        <w:t xml:space="preserve">В методическом пособии содержится </w:t>
      </w:r>
      <w:r w:rsidR="00F17BDD" w:rsidRPr="00F17BDD">
        <w:rPr>
          <w:sz w:val="28"/>
          <w:szCs w:val="28"/>
        </w:rPr>
        <w:t>общеразвивающ</w:t>
      </w:r>
      <w:r w:rsidR="00F17BDD">
        <w:rPr>
          <w:sz w:val="28"/>
          <w:szCs w:val="28"/>
        </w:rPr>
        <w:t>ая</w:t>
      </w:r>
      <w:r w:rsidR="00F17BDD" w:rsidRPr="00F17BDD">
        <w:rPr>
          <w:sz w:val="28"/>
          <w:szCs w:val="28"/>
        </w:rPr>
        <w:t xml:space="preserve"> дополнительн</w:t>
      </w:r>
      <w:r w:rsidR="00F17BDD">
        <w:rPr>
          <w:sz w:val="28"/>
          <w:szCs w:val="28"/>
        </w:rPr>
        <w:t>ая</w:t>
      </w:r>
      <w:r w:rsidR="00F17BDD" w:rsidRPr="00F17BDD">
        <w:rPr>
          <w:sz w:val="28"/>
          <w:szCs w:val="28"/>
        </w:rPr>
        <w:t xml:space="preserve"> общеобразовательн</w:t>
      </w:r>
      <w:r w:rsidR="00F17BDD">
        <w:rPr>
          <w:sz w:val="28"/>
          <w:szCs w:val="28"/>
        </w:rPr>
        <w:t xml:space="preserve">ая программа (комплексного характера) оказания психолого-педагогической помощи учащимся с трудностями социальной адаптации. Данная программа включает профилактическую, </w:t>
      </w:r>
      <w:r w:rsidR="00C95E61">
        <w:rPr>
          <w:sz w:val="28"/>
          <w:szCs w:val="28"/>
        </w:rPr>
        <w:t xml:space="preserve">консультативную и </w:t>
      </w:r>
      <w:r w:rsidR="00F17BDD">
        <w:rPr>
          <w:sz w:val="28"/>
          <w:szCs w:val="28"/>
        </w:rPr>
        <w:t>коррекционно-развивающую работу педагога-психолога, направленную на помощь учащ</w:t>
      </w:r>
      <w:r w:rsidR="00993FF3">
        <w:rPr>
          <w:sz w:val="28"/>
          <w:szCs w:val="28"/>
        </w:rPr>
        <w:t>им</w:t>
      </w:r>
      <w:r w:rsidR="00F17BDD">
        <w:rPr>
          <w:sz w:val="28"/>
          <w:szCs w:val="28"/>
        </w:rPr>
        <w:t>ся в ситуации отвержения.</w:t>
      </w:r>
    </w:p>
    <w:p w:rsidR="00F17BDD" w:rsidRDefault="00F17BDD" w:rsidP="00F17BDD">
      <w:pPr>
        <w:spacing w:line="276" w:lineRule="auto"/>
        <w:ind w:firstLine="708"/>
        <w:jc w:val="both"/>
        <w:rPr>
          <w:sz w:val="28"/>
          <w:szCs w:val="28"/>
        </w:rPr>
      </w:pPr>
      <w:r>
        <w:rPr>
          <w:sz w:val="28"/>
          <w:szCs w:val="28"/>
        </w:rPr>
        <w:t>В пособии приводятся психологические диагностические, методические материалы, а также планирование совместной деятельности педагога-психолога и педагогического коллектива.</w:t>
      </w:r>
    </w:p>
    <w:p w:rsidR="00F17BDD" w:rsidRPr="00F17BDD" w:rsidRDefault="00F17BDD" w:rsidP="00F17BDD">
      <w:pPr>
        <w:spacing w:line="276" w:lineRule="auto"/>
        <w:ind w:firstLine="708"/>
        <w:jc w:val="both"/>
        <w:rPr>
          <w:sz w:val="28"/>
          <w:szCs w:val="28"/>
        </w:rPr>
      </w:pPr>
      <w:r>
        <w:rPr>
          <w:sz w:val="28"/>
          <w:szCs w:val="28"/>
        </w:rPr>
        <w:t>Пособие может быть использовано школьными психологами, психологами других образовательных учреждений, другими специалистами и педагогами, работающими с учащимися в ситуации отвержения.</w:t>
      </w:r>
    </w:p>
    <w:p w:rsidR="00342E59" w:rsidRPr="00F17BDD" w:rsidRDefault="00342E59" w:rsidP="00F17BDD">
      <w:pPr>
        <w:spacing w:line="276" w:lineRule="auto"/>
        <w:ind w:firstLine="708"/>
        <w:jc w:val="both"/>
        <w:rPr>
          <w:sz w:val="28"/>
          <w:szCs w:val="28"/>
        </w:rPr>
      </w:pPr>
    </w:p>
    <w:p w:rsidR="00342E59" w:rsidRDefault="00342E59" w:rsidP="00342E59">
      <w:pPr>
        <w:spacing w:line="276" w:lineRule="auto"/>
        <w:ind w:firstLine="708"/>
        <w:jc w:val="both"/>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jc w:val="center"/>
        <w:rPr>
          <w:sz w:val="28"/>
          <w:szCs w:val="28"/>
        </w:rPr>
      </w:pPr>
    </w:p>
    <w:p w:rsidR="00342E59" w:rsidRDefault="00342E59" w:rsidP="00C93256">
      <w:pPr>
        <w:spacing w:line="360" w:lineRule="auto"/>
        <w:rPr>
          <w:sz w:val="28"/>
          <w:szCs w:val="28"/>
        </w:rPr>
      </w:pPr>
    </w:p>
    <w:p w:rsidR="00342E59" w:rsidRDefault="00342E59" w:rsidP="00342E59">
      <w:pPr>
        <w:spacing w:line="360" w:lineRule="auto"/>
        <w:ind w:firstLine="708"/>
        <w:jc w:val="center"/>
        <w:rPr>
          <w:sz w:val="28"/>
          <w:szCs w:val="28"/>
        </w:rPr>
      </w:pPr>
      <w:r>
        <w:rPr>
          <w:sz w:val="28"/>
          <w:szCs w:val="28"/>
        </w:rPr>
        <w:lastRenderedPageBreak/>
        <w:t>Содержание</w:t>
      </w:r>
    </w:p>
    <w:p w:rsidR="00342E59" w:rsidRDefault="00342E59" w:rsidP="00342E59">
      <w:pPr>
        <w:spacing w:line="360" w:lineRule="auto"/>
        <w:ind w:firstLine="708"/>
        <w:jc w:val="center"/>
        <w:rPr>
          <w:sz w:val="28"/>
          <w:szCs w:val="28"/>
        </w:rPr>
      </w:pPr>
      <w:r>
        <w:rPr>
          <w:sz w:val="28"/>
          <w:szCs w:val="28"/>
        </w:rPr>
        <w:t xml:space="preserve">                                                                                                                Стр.</w:t>
      </w:r>
    </w:p>
    <w:p w:rsidR="00342E59" w:rsidRDefault="00342E59" w:rsidP="00F17BDD">
      <w:pPr>
        <w:spacing w:line="360" w:lineRule="auto"/>
        <w:ind w:firstLine="708"/>
        <w:rPr>
          <w:sz w:val="28"/>
          <w:szCs w:val="28"/>
        </w:rPr>
      </w:pPr>
      <w:r>
        <w:rPr>
          <w:sz w:val="28"/>
          <w:szCs w:val="28"/>
        </w:rPr>
        <w:t>Введение                                                                                                      1</w:t>
      </w:r>
      <w:r w:rsidR="00D24C9F">
        <w:rPr>
          <w:sz w:val="28"/>
          <w:szCs w:val="28"/>
        </w:rPr>
        <w:t>6</w:t>
      </w:r>
    </w:p>
    <w:p w:rsidR="00342E59" w:rsidRDefault="00342E59" w:rsidP="00F17BDD">
      <w:pPr>
        <w:spacing w:line="360" w:lineRule="auto"/>
        <w:ind w:firstLine="708"/>
        <w:rPr>
          <w:sz w:val="28"/>
          <w:szCs w:val="28"/>
        </w:rPr>
      </w:pPr>
      <w:r>
        <w:rPr>
          <w:sz w:val="28"/>
          <w:szCs w:val="28"/>
        </w:rPr>
        <w:t>Раздел 1. Основная аналитическая часть                                                  1</w:t>
      </w:r>
      <w:r w:rsidR="00D24C9F">
        <w:rPr>
          <w:sz w:val="28"/>
          <w:szCs w:val="28"/>
        </w:rPr>
        <w:t>7</w:t>
      </w:r>
    </w:p>
    <w:p w:rsidR="00342E59" w:rsidRDefault="00342E59" w:rsidP="00F17BDD">
      <w:pPr>
        <w:spacing w:line="360" w:lineRule="auto"/>
        <w:ind w:firstLine="708"/>
        <w:rPr>
          <w:sz w:val="28"/>
          <w:szCs w:val="28"/>
        </w:rPr>
      </w:pPr>
      <w:r>
        <w:rPr>
          <w:sz w:val="28"/>
          <w:szCs w:val="28"/>
        </w:rPr>
        <w:t xml:space="preserve">Раздел 2. Выводы и рекомендации                                                            </w:t>
      </w:r>
      <w:r w:rsidR="00FD38A7">
        <w:rPr>
          <w:sz w:val="28"/>
          <w:szCs w:val="28"/>
        </w:rPr>
        <w:t>20</w:t>
      </w:r>
    </w:p>
    <w:p w:rsidR="00342E59" w:rsidRDefault="00342E59" w:rsidP="00F17BDD">
      <w:pPr>
        <w:spacing w:line="360" w:lineRule="auto"/>
        <w:ind w:firstLine="708"/>
        <w:rPr>
          <w:sz w:val="28"/>
          <w:szCs w:val="28"/>
        </w:rPr>
      </w:pPr>
      <w:r>
        <w:rPr>
          <w:sz w:val="28"/>
          <w:szCs w:val="28"/>
        </w:rPr>
        <w:t>Раздел 3. Приложения</w:t>
      </w:r>
    </w:p>
    <w:p w:rsidR="00342E59" w:rsidRDefault="00342E59" w:rsidP="00F17BDD">
      <w:pPr>
        <w:spacing w:line="360" w:lineRule="auto"/>
        <w:ind w:firstLine="708"/>
        <w:rPr>
          <w:sz w:val="28"/>
          <w:szCs w:val="28"/>
        </w:rPr>
      </w:pPr>
      <w:r>
        <w:rPr>
          <w:sz w:val="28"/>
          <w:szCs w:val="28"/>
        </w:rPr>
        <w:t xml:space="preserve">3.1. </w:t>
      </w:r>
      <w:r w:rsidR="00F17BDD">
        <w:rPr>
          <w:sz w:val="28"/>
          <w:szCs w:val="28"/>
        </w:rPr>
        <w:t>О</w:t>
      </w:r>
      <w:r w:rsidR="00F17BDD" w:rsidRPr="00F17BDD">
        <w:rPr>
          <w:sz w:val="28"/>
          <w:szCs w:val="28"/>
        </w:rPr>
        <w:t>бщеразвивающ</w:t>
      </w:r>
      <w:r w:rsidR="00F17BDD">
        <w:rPr>
          <w:sz w:val="28"/>
          <w:szCs w:val="28"/>
        </w:rPr>
        <w:t>ая</w:t>
      </w:r>
      <w:r w:rsidR="00F17BDD" w:rsidRPr="00F17BDD">
        <w:rPr>
          <w:sz w:val="28"/>
          <w:szCs w:val="28"/>
        </w:rPr>
        <w:t xml:space="preserve"> дополнительн</w:t>
      </w:r>
      <w:r w:rsidR="00F17BDD">
        <w:rPr>
          <w:sz w:val="28"/>
          <w:szCs w:val="28"/>
        </w:rPr>
        <w:t>ая</w:t>
      </w:r>
      <w:r w:rsidR="00F17BDD" w:rsidRPr="00F17BDD">
        <w:rPr>
          <w:sz w:val="28"/>
          <w:szCs w:val="28"/>
        </w:rPr>
        <w:t xml:space="preserve"> общеобразовательн</w:t>
      </w:r>
      <w:r w:rsidR="00F17BDD">
        <w:rPr>
          <w:sz w:val="28"/>
          <w:szCs w:val="28"/>
        </w:rPr>
        <w:t xml:space="preserve">ая программа (комплексного характера) «Отвержение. Психологическая помощь учащимся с трудностями социальной </w:t>
      </w:r>
      <w:r w:rsidR="003824A7">
        <w:rPr>
          <w:sz w:val="28"/>
          <w:szCs w:val="28"/>
        </w:rPr>
        <w:t xml:space="preserve">адаптации»  </w:t>
      </w:r>
      <w:r w:rsidR="00FD38A7">
        <w:rPr>
          <w:sz w:val="28"/>
          <w:szCs w:val="28"/>
        </w:rPr>
        <w:t>3</w:t>
      </w:r>
      <w:r w:rsidR="0026135F">
        <w:rPr>
          <w:sz w:val="28"/>
          <w:szCs w:val="28"/>
        </w:rPr>
        <w:t>2</w:t>
      </w:r>
    </w:p>
    <w:p w:rsidR="00342E59" w:rsidRDefault="00342E59" w:rsidP="00F17BDD">
      <w:pPr>
        <w:spacing w:line="360" w:lineRule="auto"/>
        <w:ind w:firstLine="708"/>
        <w:rPr>
          <w:sz w:val="28"/>
          <w:szCs w:val="28"/>
        </w:rPr>
      </w:pPr>
      <w:r>
        <w:rPr>
          <w:sz w:val="28"/>
          <w:szCs w:val="28"/>
        </w:rPr>
        <w:t xml:space="preserve">3.2. </w:t>
      </w:r>
      <w:r w:rsidR="00F17BDD">
        <w:rPr>
          <w:sz w:val="28"/>
          <w:szCs w:val="28"/>
        </w:rPr>
        <w:t>Методические материалы к программе «Отвержение. Психологичес</w:t>
      </w:r>
      <w:r w:rsidR="00057F97">
        <w:rPr>
          <w:sz w:val="28"/>
          <w:szCs w:val="28"/>
        </w:rPr>
        <w:t>-</w:t>
      </w:r>
      <w:r w:rsidR="00F17BDD">
        <w:rPr>
          <w:sz w:val="28"/>
          <w:szCs w:val="28"/>
        </w:rPr>
        <w:t xml:space="preserve">кая помощь учащимся с трудностями социальной </w:t>
      </w:r>
      <w:r w:rsidR="00D86E64">
        <w:rPr>
          <w:sz w:val="28"/>
          <w:szCs w:val="28"/>
        </w:rPr>
        <w:t>адаптации»  6</w:t>
      </w:r>
      <w:r w:rsidR="00FD38A7">
        <w:rPr>
          <w:sz w:val="28"/>
          <w:szCs w:val="28"/>
        </w:rPr>
        <w:t>5</w:t>
      </w:r>
    </w:p>
    <w:p w:rsidR="00342E59" w:rsidRDefault="00342E59" w:rsidP="00F17BDD">
      <w:pPr>
        <w:spacing w:line="360" w:lineRule="auto"/>
        <w:rPr>
          <w:sz w:val="28"/>
          <w:szCs w:val="28"/>
        </w:rPr>
      </w:pPr>
    </w:p>
    <w:p w:rsidR="00342E59" w:rsidRDefault="00342E59" w:rsidP="00342E59">
      <w:pPr>
        <w:spacing w:line="360" w:lineRule="auto"/>
        <w:ind w:firstLine="708"/>
        <w:jc w:val="center"/>
        <w:rPr>
          <w:sz w:val="28"/>
          <w:szCs w:val="28"/>
        </w:rPr>
      </w:pPr>
    </w:p>
    <w:p w:rsidR="00342E59" w:rsidRDefault="00342E59" w:rsidP="00342E59">
      <w:pPr>
        <w:spacing w:line="360" w:lineRule="auto"/>
        <w:ind w:firstLine="708"/>
        <w:rPr>
          <w:sz w:val="28"/>
          <w:szCs w:val="28"/>
        </w:rPr>
      </w:pPr>
    </w:p>
    <w:p w:rsidR="00342E59" w:rsidRDefault="00342E59" w:rsidP="00342E59">
      <w:pPr>
        <w:spacing w:line="276" w:lineRule="auto"/>
        <w:ind w:firstLine="708"/>
        <w:rPr>
          <w:sz w:val="28"/>
          <w:szCs w:val="28"/>
        </w:rPr>
      </w:pPr>
    </w:p>
    <w:p w:rsidR="00342E59" w:rsidRDefault="00342E59" w:rsidP="00342E59">
      <w:pPr>
        <w:spacing w:line="276" w:lineRule="auto"/>
        <w:ind w:firstLine="708"/>
        <w:rPr>
          <w:sz w:val="28"/>
          <w:szCs w:val="28"/>
        </w:rPr>
      </w:pPr>
    </w:p>
    <w:p w:rsidR="00342E59" w:rsidRDefault="00342E59" w:rsidP="00342E59">
      <w:pPr>
        <w:spacing w:line="276" w:lineRule="auto"/>
        <w:ind w:firstLine="708"/>
        <w:rPr>
          <w:sz w:val="28"/>
          <w:szCs w:val="28"/>
        </w:rPr>
      </w:pPr>
    </w:p>
    <w:p w:rsidR="00342E59" w:rsidRDefault="00342E59" w:rsidP="00342E59">
      <w:pPr>
        <w:spacing w:line="276" w:lineRule="auto"/>
        <w:ind w:firstLine="708"/>
        <w:rPr>
          <w:sz w:val="28"/>
          <w:szCs w:val="28"/>
        </w:rPr>
      </w:pPr>
    </w:p>
    <w:p w:rsidR="00342E59" w:rsidRDefault="00342E59"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7C5B5E" w:rsidRDefault="007C5B5E" w:rsidP="00342E59">
      <w:pPr>
        <w:spacing w:line="276" w:lineRule="auto"/>
        <w:ind w:firstLine="708"/>
        <w:rPr>
          <w:sz w:val="28"/>
          <w:szCs w:val="28"/>
        </w:rPr>
      </w:pPr>
    </w:p>
    <w:p w:rsidR="00C93256" w:rsidRDefault="00C93256" w:rsidP="00E45EF9">
      <w:pPr>
        <w:spacing w:line="276" w:lineRule="auto"/>
        <w:ind w:firstLine="708"/>
        <w:jc w:val="both"/>
        <w:rPr>
          <w:b/>
          <w:sz w:val="28"/>
          <w:szCs w:val="28"/>
        </w:rPr>
      </w:pPr>
    </w:p>
    <w:p w:rsidR="00342E59" w:rsidRDefault="00342E59" w:rsidP="00E45EF9">
      <w:pPr>
        <w:spacing w:line="276" w:lineRule="auto"/>
        <w:ind w:firstLine="708"/>
        <w:jc w:val="both"/>
        <w:rPr>
          <w:b/>
          <w:sz w:val="28"/>
          <w:szCs w:val="28"/>
        </w:rPr>
      </w:pPr>
      <w:bookmarkStart w:id="0" w:name="_GoBack"/>
      <w:bookmarkEnd w:id="0"/>
      <w:r w:rsidRPr="00A7303A">
        <w:rPr>
          <w:b/>
          <w:sz w:val="28"/>
          <w:szCs w:val="28"/>
        </w:rPr>
        <w:lastRenderedPageBreak/>
        <w:t>Введение</w:t>
      </w:r>
    </w:p>
    <w:p w:rsidR="00E45EF9" w:rsidRPr="00DD3BA1" w:rsidRDefault="00E45EF9" w:rsidP="00E45EF9">
      <w:pPr>
        <w:pStyle w:val="pboth1"/>
        <w:spacing w:before="0" w:beforeAutospacing="0" w:after="0" w:line="276" w:lineRule="auto"/>
        <w:rPr>
          <w:sz w:val="28"/>
          <w:szCs w:val="28"/>
        </w:rPr>
      </w:pPr>
      <w:r>
        <w:rPr>
          <w:bCs/>
          <w:sz w:val="28"/>
          <w:szCs w:val="28"/>
        </w:rPr>
        <w:tab/>
      </w:r>
      <w:r>
        <w:rPr>
          <w:iCs/>
          <w:sz w:val="28"/>
          <w:szCs w:val="28"/>
        </w:rPr>
        <w:t xml:space="preserve">Статья 42 </w:t>
      </w:r>
      <w:r w:rsidRPr="00DD3BA1">
        <w:rPr>
          <w:sz w:val="28"/>
          <w:szCs w:val="28"/>
        </w:rPr>
        <w:t>Федерально</w:t>
      </w:r>
      <w:r>
        <w:rPr>
          <w:sz w:val="28"/>
          <w:szCs w:val="28"/>
        </w:rPr>
        <w:t>го</w:t>
      </w:r>
      <w:r w:rsidRPr="00DD3BA1">
        <w:rPr>
          <w:sz w:val="28"/>
          <w:szCs w:val="28"/>
        </w:rPr>
        <w:t xml:space="preserve"> закон</w:t>
      </w:r>
      <w:r>
        <w:rPr>
          <w:sz w:val="28"/>
          <w:szCs w:val="28"/>
        </w:rPr>
        <w:t>а</w:t>
      </w:r>
      <w:r w:rsidRPr="00DD3BA1">
        <w:rPr>
          <w:sz w:val="28"/>
          <w:szCs w:val="28"/>
        </w:rPr>
        <w:t xml:space="preserve"> Российской Федерации от 29 декабря 2012г. № 272-ФЗ «Об образовании в Российской Федерации</w:t>
      </w:r>
      <w:r>
        <w:rPr>
          <w:sz w:val="28"/>
          <w:szCs w:val="28"/>
        </w:rPr>
        <w:t>» обязует школьных психологов оказывать</w:t>
      </w:r>
      <w:r w:rsidRPr="00DD3BA1">
        <w:rPr>
          <w:sz w:val="28"/>
          <w:szCs w:val="28"/>
        </w:rPr>
        <w:t xml:space="preserve"> психолого-педагогическая помощь учащимся, испытывающим трудности в социальной адаптации.</w:t>
      </w:r>
    </w:p>
    <w:p w:rsidR="00E45EF9" w:rsidRPr="0030324C" w:rsidRDefault="00E45EF9" w:rsidP="0030324C">
      <w:pPr>
        <w:pStyle w:val="pboth1"/>
        <w:spacing w:before="0" w:beforeAutospacing="0" w:after="0" w:line="276" w:lineRule="auto"/>
        <w:rPr>
          <w:sz w:val="28"/>
          <w:szCs w:val="28"/>
        </w:rPr>
      </w:pPr>
      <w:r>
        <w:rPr>
          <w:bCs/>
          <w:sz w:val="28"/>
          <w:szCs w:val="28"/>
        </w:rPr>
        <w:tab/>
      </w:r>
      <w:r w:rsidRPr="00DD3BA1">
        <w:rPr>
          <w:bCs/>
          <w:sz w:val="28"/>
          <w:szCs w:val="28"/>
        </w:rPr>
        <w:t>В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 (</w:t>
      </w:r>
      <w:r w:rsidRPr="00DD3BA1">
        <w:rPr>
          <w:bCs/>
          <w:iCs/>
          <w:sz w:val="28"/>
          <w:szCs w:val="28"/>
        </w:rPr>
        <w:t xml:space="preserve">Приложение к письму Минобразования России от 27.06.03. № 28-51-513/16) </w:t>
      </w:r>
      <w:r w:rsidRPr="0030324C">
        <w:rPr>
          <w:bCs/>
          <w:i/>
          <w:iCs/>
          <w:sz w:val="28"/>
          <w:szCs w:val="28"/>
        </w:rPr>
        <w:t>одним из главных направлений</w:t>
      </w:r>
      <w:r w:rsidRPr="00DD3BA1">
        <w:rPr>
          <w:bCs/>
          <w:iCs/>
          <w:sz w:val="28"/>
          <w:szCs w:val="28"/>
        </w:rPr>
        <w:t xml:space="preserve"> сопровождения представля</w:t>
      </w:r>
      <w:r>
        <w:rPr>
          <w:bCs/>
          <w:iCs/>
          <w:sz w:val="28"/>
          <w:szCs w:val="28"/>
        </w:rPr>
        <w:t>е</w:t>
      </w:r>
      <w:r w:rsidRPr="00DD3BA1">
        <w:rPr>
          <w:bCs/>
          <w:iCs/>
          <w:sz w:val="28"/>
          <w:szCs w:val="28"/>
        </w:rPr>
        <w:t xml:space="preserve">тся </w:t>
      </w:r>
      <w:r>
        <w:rPr>
          <w:bCs/>
          <w:iCs/>
          <w:sz w:val="28"/>
          <w:szCs w:val="28"/>
        </w:rPr>
        <w:t xml:space="preserve">проблема </w:t>
      </w:r>
      <w:r w:rsidRPr="00DD3BA1">
        <w:rPr>
          <w:iCs/>
          <w:sz w:val="28"/>
          <w:szCs w:val="28"/>
        </w:rPr>
        <w:t>отношени</w:t>
      </w:r>
      <w:r>
        <w:rPr>
          <w:iCs/>
          <w:sz w:val="28"/>
          <w:szCs w:val="28"/>
        </w:rPr>
        <w:t>й</w:t>
      </w:r>
      <w:r w:rsidRPr="00DD3BA1">
        <w:rPr>
          <w:iCs/>
          <w:sz w:val="28"/>
          <w:szCs w:val="28"/>
        </w:rPr>
        <w:t xml:space="preserve"> ребенка с сообществом сверстников. </w:t>
      </w:r>
      <w:r w:rsidR="0030324C">
        <w:rPr>
          <w:iCs/>
          <w:sz w:val="28"/>
          <w:szCs w:val="28"/>
        </w:rPr>
        <w:t>«</w:t>
      </w:r>
      <w:r w:rsidRPr="00DD3BA1">
        <w:rPr>
          <w:iCs/>
          <w:sz w:val="28"/>
          <w:szCs w:val="28"/>
        </w:rPr>
        <w:t xml:space="preserve">На сегодняшний день четко установлена связь между социально-эмоциональным благополучием ребенка в сообществе, учебном коллективе и его успешностью в учебной деятельности». </w:t>
      </w:r>
    </w:p>
    <w:p w:rsidR="00E45EF9" w:rsidRPr="00AF09F7" w:rsidRDefault="00E45EF9" w:rsidP="00E45EF9">
      <w:pPr>
        <w:spacing w:line="276" w:lineRule="auto"/>
        <w:ind w:firstLine="708"/>
        <w:jc w:val="both"/>
        <w:rPr>
          <w:b/>
          <w:sz w:val="28"/>
          <w:szCs w:val="28"/>
        </w:rPr>
      </w:pPr>
      <w:r>
        <w:rPr>
          <w:iCs/>
          <w:sz w:val="28"/>
          <w:szCs w:val="28"/>
        </w:rPr>
        <w:t>Психологу образовательного учреждения, а также всему педагогическому коллективу н</w:t>
      </w:r>
      <w:r w:rsidRPr="00DD3BA1">
        <w:rPr>
          <w:iCs/>
          <w:sz w:val="28"/>
          <w:szCs w:val="28"/>
        </w:rPr>
        <w:t>еобходимо решать особый тип проблемных ситуаций, связанных с отвержением ребенка</w:t>
      </w:r>
      <w:r>
        <w:rPr>
          <w:iCs/>
          <w:sz w:val="28"/>
          <w:szCs w:val="28"/>
        </w:rPr>
        <w:t xml:space="preserve"> сообществом</w:t>
      </w:r>
      <w:r w:rsidRPr="00DD3BA1">
        <w:rPr>
          <w:iCs/>
          <w:sz w:val="28"/>
          <w:szCs w:val="28"/>
        </w:rPr>
        <w:t xml:space="preserve">. </w:t>
      </w:r>
      <w:r>
        <w:rPr>
          <w:iCs/>
          <w:sz w:val="28"/>
          <w:szCs w:val="28"/>
        </w:rPr>
        <w:t xml:space="preserve">Необходима </w:t>
      </w:r>
      <w:r w:rsidRPr="00DD3BA1">
        <w:rPr>
          <w:bCs/>
          <w:sz w:val="28"/>
          <w:szCs w:val="28"/>
        </w:rPr>
        <w:t>помощь (содействие) ребенку в социализации через актуализацию ресурсов, приобретени</w:t>
      </w:r>
      <w:r w:rsidR="009E6088">
        <w:rPr>
          <w:bCs/>
          <w:sz w:val="28"/>
          <w:szCs w:val="28"/>
        </w:rPr>
        <w:t>и</w:t>
      </w:r>
      <w:r w:rsidRPr="00DD3BA1">
        <w:rPr>
          <w:bCs/>
          <w:sz w:val="28"/>
          <w:szCs w:val="28"/>
        </w:rPr>
        <w:t xml:space="preserve"> способов и положительного опыта в решении проблем взаимоотношений со сверстниками, учителями, родителями.</w:t>
      </w:r>
    </w:p>
    <w:p w:rsidR="00856F3A" w:rsidRDefault="00856F3A" w:rsidP="00E45EF9">
      <w:pPr>
        <w:spacing w:line="276" w:lineRule="auto"/>
        <w:ind w:firstLine="708"/>
        <w:jc w:val="both"/>
        <w:rPr>
          <w:iCs/>
          <w:sz w:val="28"/>
          <w:szCs w:val="28"/>
        </w:rPr>
      </w:pPr>
      <w:r>
        <w:rPr>
          <w:iCs/>
          <w:sz w:val="28"/>
          <w:szCs w:val="28"/>
        </w:rPr>
        <w:t>Отвержение – процесс вытеснения личности из состава определенных групп социально значимых отношений; процесс непринятия ребенка (подростка) в группу сверстников, градуируемый от игнорирования, изоляции (отказа от общения с жертвой), насмешек, стигматизации до травли (порчи личных вещей и применения физической силы). В отечественной литературе отвержение называют также преследованием</w:t>
      </w:r>
      <w:r w:rsidR="009E6088">
        <w:rPr>
          <w:iCs/>
          <w:sz w:val="28"/>
          <w:szCs w:val="28"/>
        </w:rPr>
        <w:t xml:space="preserve"> и травлей</w:t>
      </w:r>
      <w:r>
        <w:rPr>
          <w:iCs/>
          <w:sz w:val="28"/>
          <w:szCs w:val="28"/>
        </w:rPr>
        <w:t>, в зарубежной – буллингом, моббингом, хейзингом.</w:t>
      </w:r>
    </w:p>
    <w:p w:rsidR="00E45EF9" w:rsidRDefault="00E45EF9" w:rsidP="00E45EF9">
      <w:pPr>
        <w:spacing w:line="276" w:lineRule="auto"/>
        <w:ind w:firstLine="708"/>
        <w:jc w:val="both"/>
        <w:rPr>
          <w:sz w:val="28"/>
          <w:szCs w:val="28"/>
        </w:rPr>
      </w:pPr>
      <w:r>
        <w:rPr>
          <w:iCs/>
          <w:sz w:val="28"/>
          <w:szCs w:val="28"/>
        </w:rPr>
        <w:t xml:space="preserve">Несмотря </w:t>
      </w:r>
      <w:r w:rsidR="00856F3A">
        <w:rPr>
          <w:iCs/>
          <w:sz w:val="28"/>
          <w:szCs w:val="28"/>
        </w:rPr>
        <w:t>на то, что проблема отвержения достаточно широко освещается в психолого-педагогической литературе</w:t>
      </w:r>
      <w:r w:rsidR="00B7761D">
        <w:rPr>
          <w:iCs/>
          <w:sz w:val="28"/>
          <w:szCs w:val="28"/>
        </w:rPr>
        <w:t>,</w:t>
      </w:r>
      <w:r w:rsidR="00856F3A" w:rsidRPr="00856F3A">
        <w:rPr>
          <w:sz w:val="28"/>
          <w:szCs w:val="28"/>
        </w:rPr>
        <w:t>целостной многоступенчатой организационно-содержательной модели деятельности педагогического коллектива и других участников образовательного процесса, отражающей все звенья системы психолого-педагогического воздействия в ситуации отвержения учащегося сверстниками</w:t>
      </w:r>
      <w:r w:rsidR="00291AD2">
        <w:rPr>
          <w:sz w:val="28"/>
          <w:szCs w:val="28"/>
        </w:rPr>
        <w:t>, нет.</w:t>
      </w:r>
    </w:p>
    <w:p w:rsidR="00D2404E" w:rsidRDefault="00291AD2" w:rsidP="003E5034">
      <w:pPr>
        <w:spacing w:line="276" w:lineRule="auto"/>
        <w:ind w:firstLine="708"/>
        <w:jc w:val="both"/>
        <w:rPr>
          <w:sz w:val="28"/>
          <w:szCs w:val="28"/>
        </w:rPr>
      </w:pPr>
      <w:r w:rsidRPr="000B02C8">
        <w:rPr>
          <w:i/>
          <w:sz w:val="28"/>
          <w:szCs w:val="28"/>
        </w:rPr>
        <w:t>Актуальность</w:t>
      </w:r>
      <w:r>
        <w:rPr>
          <w:sz w:val="28"/>
          <w:szCs w:val="28"/>
        </w:rPr>
        <w:t xml:space="preserve"> о</w:t>
      </w:r>
      <w:r w:rsidR="009E6088">
        <w:rPr>
          <w:sz w:val="28"/>
          <w:szCs w:val="28"/>
        </w:rPr>
        <w:t>пыта заключается в том, что уровень агрессивности современных детей и подростков возрастает, что отражается на взаимоотношениях учеников в стенах образовательного уч</w:t>
      </w:r>
      <w:r w:rsidR="00D2404E">
        <w:rPr>
          <w:sz w:val="28"/>
          <w:szCs w:val="28"/>
        </w:rPr>
        <w:t>реждения, но практико-ориентированного</w:t>
      </w:r>
      <w:r w:rsidR="00161DE5">
        <w:rPr>
          <w:sz w:val="28"/>
          <w:szCs w:val="28"/>
        </w:rPr>
        <w:t xml:space="preserve"> методического пособия с алгоритмами работы, практическими советами, привязанными к конкретным проблемным ситуациям проявления агрессии</w:t>
      </w:r>
      <w:r w:rsidR="00D2404E">
        <w:rPr>
          <w:sz w:val="28"/>
          <w:szCs w:val="28"/>
        </w:rPr>
        <w:t xml:space="preserve"> и виктимного поведения</w:t>
      </w:r>
      <w:r w:rsidR="00161DE5">
        <w:rPr>
          <w:sz w:val="28"/>
          <w:szCs w:val="28"/>
        </w:rPr>
        <w:t>, нет.</w:t>
      </w:r>
      <w:r w:rsidR="00D2404E">
        <w:rPr>
          <w:sz w:val="28"/>
          <w:szCs w:val="28"/>
        </w:rPr>
        <w:t xml:space="preserve">Ответ на запрос о </w:t>
      </w:r>
      <w:r w:rsidR="00D2404E" w:rsidRPr="00D2404E">
        <w:rPr>
          <w:sz w:val="28"/>
          <w:szCs w:val="28"/>
        </w:rPr>
        <w:t>разрешени</w:t>
      </w:r>
      <w:r w:rsidR="00D2404E">
        <w:rPr>
          <w:sz w:val="28"/>
          <w:szCs w:val="28"/>
        </w:rPr>
        <w:t>и</w:t>
      </w:r>
      <w:r w:rsidR="00D2404E" w:rsidRPr="00D2404E">
        <w:rPr>
          <w:sz w:val="28"/>
          <w:szCs w:val="28"/>
        </w:rPr>
        <w:t xml:space="preserve"> проблемы отвержения является необходимой составляющей  </w:t>
      </w:r>
      <w:r w:rsidR="00D2404E" w:rsidRPr="00D2404E">
        <w:rPr>
          <w:sz w:val="28"/>
          <w:szCs w:val="28"/>
        </w:rPr>
        <w:lastRenderedPageBreak/>
        <w:t xml:space="preserve">обеспечения </w:t>
      </w:r>
      <w:r w:rsidR="00D2404E">
        <w:rPr>
          <w:sz w:val="28"/>
          <w:szCs w:val="28"/>
        </w:rPr>
        <w:t xml:space="preserve">психологически </w:t>
      </w:r>
      <w:r w:rsidR="00D2404E" w:rsidRPr="00D2404E">
        <w:rPr>
          <w:sz w:val="28"/>
          <w:szCs w:val="28"/>
        </w:rPr>
        <w:t xml:space="preserve">безопасной среды образовательного учреждения </w:t>
      </w:r>
      <w:r w:rsidR="00D2404E">
        <w:rPr>
          <w:sz w:val="28"/>
          <w:szCs w:val="28"/>
        </w:rPr>
        <w:t>любого типа, что обеспечивает</w:t>
      </w:r>
      <w:r w:rsidR="00D2404E" w:rsidRPr="00D2404E">
        <w:rPr>
          <w:sz w:val="28"/>
          <w:szCs w:val="28"/>
        </w:rPr>
        <w:t xml:space="preserve"> социально-эмоциональное благополучие учащегося в сообществе, учебном коллективе и соответственно его успешностью в учебной деятельности.</w:t>
      </w:r>
    </w:p>
    <w:p w:rsidR="00291AD2" w:rsidRDefault="00291AD2" w:rsidP="00291AD2">
      <w:pPr>
        <w:spacing w:line="276" w:lineRule="auto"/>
        <w:ind w:firstLine="708"/>
        <w:jc w:val="both"/>
        <w:rPr>
          <w:sz w:val="28"/>
          <w:szCs w:val="28"/>
        </w:rPr>
      </w:pPr>
      <w:r>
        <w:rPr>
          <w:iCs/>
          <w:sz w:val="28"/>
          <w:szCs w:val="28"/>
        </w:rPr>
        <w:t xml:space="preserve">Цель обобщения инновационного опыта – предложить педагогу-психологу </w:t>
      </w:r>
      <w:r>
        <w:rPr>
          <w:sz w:val="28"/>
          <w:szCs w:val="28"/>
        </w:rPr>
        <w:t>комплекс психолого-педагогических мероприятий, направленных на решение проблемы отвержения.</w:t>
      </w:r>
    </w:p>
    <w:p w:rsidR="00291AD2" w:rsidRDefault="00291AD2" w:rsidP="007C5B5E">
      <w:pPr>
        <w:spacing w:line="276" w:lineRule="auto"/>
        <w:ind w:firstLine="708"/>
        <w:jc w:val="both"/>
        <w:rPr>
          <w:sz w:val="28"/>
          <w:szCs w:val="28"/>
        </w:rPr>
      </w:pPr>
      <w:r>
        <w:rPr>
          <w:sz w:val="28"/>
          <w:szCs w:val="28"/>
        </w:rPr>
        <w:t>Этот методический комплекс состоит изпрофилактических меропри</w:t>
      </w:r>
      <w:r w:rsidR="00B7761D">
        <w:rPr>
          <w:sz w:val="28"/>
          <w:szCs w:val="28"/>
        </w:rPr>
        <w:t xml:space="preserve">ятий (1), </w:t>
      </w:r>
      <w:r>
        <w:rPr>
          <w:sz w:val="28"/>
          <w:szCs w:val="28"/>
        </w:rPr>
        <w:t>мероприятий по экстренному реагированию на ситуацию травли</w:t>
      </w:r>
      <w:r w:rsidR="00B7761D">
        <w:rPr>
          <w:sz w:val="28"/>
          <w:szCs w:val="28"/>
        </w:rPr>
        <w:t xml:space="preserve"> (2)</w:t>
      </w:r>
      <w:r>
        <w:rPr>
          <w:sz w:val="28"/>
          <w:szCs w:val="28"/>
        </w:rPr>
        <w:t>, дальнейшей адресной психолого-педагогической помощи участникам ситуации отвержения</w:t>
      </w:r>
      <w:r w:rsidR="00B7761D">
        <w:rPr>
          <w:sz w:val="28"/>
          <w:szCs w:val="28"/>
        </w:rPr>
        <w:t xml:space="preserve"> (3)</w:t>
      </w:r>
      <w:r>
        <w:rPr>
          <w:sz w:val="28"/>
          <w:szCs w:val="28"/>
        </w:rPr>
        <w:t>.</w:t>
      </w:r>
    </w:p>
    <w:p w:rsidR="00B7761D" w:rsidRDefault="00B7761D" w:rsidP="007C5B5E">
      <w:pPr>
        <w:spacing w:line="276" w:lineRule="auto"/>
        <w:ind w:firstLine="708"/>
        <w:jc w:val="both"/>
        <w:rPr>
          <w:sz w:val="28"/>
          <w:szCs w:val="28"/>
        </w:rPr>
      </w:pPr>
      <w:r>
        <w:rPr>
          <w:sz w:val="28"/>
          <w:szCs w:val="28"/>
        </w:rPr>
        <w:t xml:space="preserve">Элемент </w:t>
      </w:r>
      <w:r w:rsidRPr="00993FF3">
        <w:rPr>
          <w:i/>
          <w:sz w:val="28"/>
          <w:szCs w:val="28"/>
        </w:rPr>
        <w:t>новизны</w:t>
      </w:r>
      <w:r>
        <w:rPr>
          <w:sz w:val="28"/>
          <w:szCs w:val="28"/>
        </w:rPr>
        <w:t xml:space="preserve"> данного опыта заключается в том, что </w:t>
      </w:r>
      <w:r w:rsidR="00993FF3">
        <w:rPr>
          <w:sz w:val="28"/>
          <w:szCs w:val="28"/>
        </w:rPr>
        <w:t>мы собрали воедино все мероприятия, имеющие отношение к отвержению ученика группой сверстников, систематизировали их, четко выделяя профилактическую часть этой работы, меры экстренного реагирования и собственно практическую работу педагога-психолога образовательного учреждения.</w:t>
      </w:r>
    </w:p>
    <w:p w:rsidR="003824A7" w:rsidRDefault="003824A7" w:rsidP="007C5B5E">
      <w:pPr>
        <w:spacing w:line="276" w:lineRule="auto"/>
        <w:ind w:firstLine="708"/>
        <w:jc w:val="both"/>
        <w:rPr>
          <w:b/>
          <w:sz w:val="28"/>
          <w:szCs w:val="28"/>
        </w:rPr>
      </w:pPr>
      <w:r>
        <w:rPr>
          <w:b/>
          <w:sz w:val="28"/>
          <w:szCs w:val="28"/>
        </w:rPr>
        <w:t>Раздел 1. Основная аналитическая часть.</w:t>
      </w:r>
    </w:p>
    <w:p w:rsidR="00F2774F" w:rsidRDefault="007C5B5E" w:rsidP="00F2774F">
      <w:pPr>
        <w:spacing w:line="276" w:lineRule="auto"/>
        <w:ind w:firstLine="708"/>
        <w:jc w:val="both"/>
        <w:rPr>
          <w:sz w:val="28"/>
          <w:szCs w:val="28"/>
        </w:rPr>
      </w:pPr>
      <w:r w:rsidRPr="00DC26B9">
        <w:rPr>
          <w:i/>
          <w:sz w:val="28"/>
          <w:szCs w:val="28"/>
        </w:rPr>
        <w:t>Актуальность</w:t>
      </w:r>
      <w:r w:rsidR="00F2774F">
        <w:rPr>
          <w:sz w:val="28"/>
          <w:szCs w:val="28"/>
        </w:rPr>
        <w:t xml:space="preserve">решения </w:t>
      </w:r>
      <w:r>
        <w:rPr>
          <w:sz w:val="28"/>
          <w:szCs w:val="28"/>
        </w:rPr>
        <w:t xml:space="preserve">проблемы отвержения </w:t>
      </w:r>
      <w:r w:rsidR="00F2774F">
        <w:rPr>
          <w:sz w:val="28"/>
          <w:szCs w:val="28"/>
        </w:rPr>
        <w:t>связана с тем, что в</w:t>
      </w:r>
      <w:r w:rsidR="00F2774F" w:rsidRPr="00F2774F">
        <w:rPr>
          <w:sz w:val="28"/>
          <w:szCs w:val="28"/>
        </w:rPr>
        <w:t xml:space="preserve"> современных условиях становится все более очевидным, что вопросы, связанные с психологической безопасностью образовательной среды, приобретают государственное значение</w:t>
      </w:r>
      <w:r w:rsidR="00993FF3">
        <w:rPr>
          <w:sz w:val="28"/>
          <w:szCs w:val="28"/>
        </w:rPr>
        <w:t>.</w:t>
      </w:r>
    </w:p>
    <w:p w:rsidR="00993FF3" w:rsidRDefault="00993FF3" w:rsidP="00993FF3">
      <w:pPr>
        <w:pStyle w:val="1"/>
        <w:spacing w:before="0" w:beforeAutospacing="0" w:after="0" w:afterAutospacing="0" w:line="276" w:lineRule="auto"/>
        <w:ind w:firstLine="708"/>
        <w:jc w:val="both"/>
        <w:rPr>
          <w:b w:val="0"/>
          <w:sz w:val="28"/>
          <w:szCs w:val="28"/>
        </w:rPr>
      </w:pPr>
      <w:r>
        <w:rPr>
          <w:b w:val="0"/>
          <w:sz w:val="28"/>
          <w:szCs w:val="28"/>
        </w:rPr>
        <w:t xml:space="preserve">Формирование безопасной образовательной среды – это создание условий, </w:t>
      </w:r>
      <w:r w:rsidRPr="00466DB7">
        <w:rPr>
          <w:b w:val="0"/>
          <w:sz w:val="28"/>
          <w:szCs w:val="28"/>
        </w:rPr>
        <w:t xml:space="preserve">при которых максимально снижено влияние факторов, провоцирующих насилие, и сведена до минимума потребность проявления агрессии любого рода. </w:t>
      </w:r>
    </w:p>
    <w:p w:rsidR="00993FF3" w:rsidRPr="00466DB7" w:rsidRDefault="00993FF3" w:rsidP="00993FF3">
      <w:pPr>
        <w:pStyle w:val="1"/>
        <w:spacing w:before="0" w:beforeAutospacing="0" w:after="0" w:afterAutospacing="0" w:line="276" w:lineRule="auto"/>
        <w:ind w:firstLine="708"/>
        <w:jc w:val="both"/>
        <w:rPr>
          <w:b w:val="0"/>
          <w:sz w:val="28"/>
          <w:szCs w:val="28"/>
        </w:rPr>
      </w:pPr>
      <w:r>
        <w:rPr>
          <w:b w:val="0"/>
          <w:sz w:val="28"/>
          <w:szCs w:val="28"/>
        </w:rPr>
        <w:t>К нарушениям психологической (а зачастую и физической) безопасности учащихся в образовательном процессе</w:t>
      </w:r>
      <w:r w:rsidR="00057F97">
        <w:rPr>
          <w:b w:val="0"/>
          <w:sz w:val="28"/>
          <w:szCs w:val="28"/>
        </w:rPr>
        <w:t xml:space="preserve"> относится ситуация отвержения ученика группой или всем ученическим коллективом. </w:t>
      </w:r>
    </w:p>
    <w:p w:rsidR="00D2404E" w:rsidRDefault="00993FF3" w:rsidP="00D2404E">
      <w:pPr>
        <w:spacing w:line="276" w:lineRule="auto"/>
        <w:ind w:firstLine="708"/>
        <w:jc w:val="both"/>
        <w:rPr>
          <w:bCs/>
          <w:kern w:val="36"/>
          <w:sz w:val="28"/>
          <w:szCs w:val="28"/>
        </w:rPr>
      </w:pPr>
      <w:r>
        <w:rPr>
          <w:sz w:val="28"/>
          <w:szCs w:val="28"/>
        </w:rPr>
        <w:t xml:space="preserve">Отвержение учащегося коллективом сверстников не только нарушает его право на сохранение жизни и здоровья, но и препятствует личностному и познавательному развитию. </w:t>
      </w:r>
      <w:r w:rsidR="00057F97">
        <w:rPr>
          <w:sz w:val="28"/>
          <w:szCs w:val="28"/>
        </w:rPr>
        <w:t xml:space="preserve">Нарушения личностного и познавательного развития наблюдаются также и у учащихся, которых относят к агрессорам-инициаторам и агрессорам-участникам. </w:t>
      </w:r>
    </w:p>
    <w:p w:rsidR="000D3FA3" w:rsidRPr="00D2404E" w:rsidRDefault="00D2404E" w:rsidP="00D2404E">
      <w:pPr>
        <w:spacing w:line="276" w:lineRule="auto"/>
        <w:ind w:firstLine="708"/>
        <w:jc w:val="both"/>
        <w:outlineLvl w:val="0"/>
        <w:rPr>
          <w:bCs/>
          <w:kern w:val="36"/>
          <w:sz w:val="28"/>
          <w:szCs w:val="28"/>
        </w:rPr>
      </w:pPr>
      <w:r>
        <w:rPr>
          <w:bCs/>
          <w:kern w:val="36"/>
          <w:sz w:val="28"/>
          <w:szCs w:val="28"/>
        </w:rPr>
        <w:t>Научные и практические п</w:t>
      </w:r>
      <w:r w:rsidR="000D3FA3" w:rsidRPr="00D2404E">
        <w:rPr>
          <w:bCs/>
          <w:kern w:val="36"/>
          <w:sz w:val="28"/>
          <w:szCs w:val="28"/>
        </w:rPr>
        <w:t xml:space="preserve">сихолого-педагогические исследования проблемы отвержения в основном содержат материалы, раскрывающие сущность явления в детской и подростковой неформальной и школьной среде, как сложного социо-психо-культурного феномена, характеристики жертв (носителей виктимного поведения) и агрессоров (инициаторов и участников преследования). Большое количество литературы посвящено вопросам </w:t>
      </w:r>
      <w:r w:rsidR="000D3FA3" w:rsidRPr="00D2404E">
        <w:rPr>
          <w:bCs/>
          <w:kern w:val="36"/>
          <w:sz w:val="28"/>
          <w:szCs w:val="28"/>
        </w:rPr>
        <w:lastRenderedPageBreak/>
        <w:t>выявления фактов преследования и травли, психологическому и педагогическому диагностическому инструментарию по исследованию данных фактов. Но в настоящее время вопросы практической работы по превенции и предотвращению школьного отвержения (травли, преследования, буллинга, моббинга) остаются открытыми.</w:t>
      </w:r>
    </w:p>
    <w:p w:rsidR="00442363" w:rsidRDefault="00442363" w:rsidP="00442363">
      <w:pPr>
        <w:spacing w:line="276" w:lineRule="auto"/>
        <w:ind w:firstLine="708"/>
        <w:jc w:val="both"/>
        <w:rPr>
          <w:sz w:val="28"/>
          <w:szCs w:val="28"/>
        </w:rPr>
      </w:pPr>
      <w:r w:rsidRPr="00442363">
        <w:rPr>
          <w:sz w:val="28"/>
          <w:szCs w:val="28"/>
        </w:rPr>
        <w:t xml:space="preserve">В представленном методическом пособии содержится </w:t>
      </w:r>
      <w:r>
        <w:rPr>
          <w:sz w:val="28"/>
          <w:szCs w:val="28"/>
        </w:rPr>
        <w:t xml:space="preserve">коррекционно-развивающая </w:t>
      </w:r>
      <w:r w:rsidRPr="00442363">
        <w:rPr>
          <w:sz w:val="28"/>
          <w:szCs w:val="28"/>
        </w:rPr>
        <w:t xml:space="preserve">дополнительная общеобразовательная программа (комплексного характера) оказания психолого-педагогической помощи учащимся с трудностями социальной адаптации. </w:t>
      </w:r>
      <w:r>
        <w:rPr>
          <w:sz w:val="28"/>
          <w:szCs w:val="28"/>
        </w:rPr>
        <w:t>К трудностям социальной адаптации мы относим агрессивное и виктимное поведение.</w:t>
      </w:r>
    </w:p>
    <w:p w:rsidR="00BE3B45" w:rsidRDefault="00BE3B45" w:rsidP="00BE3B45">
      <w:pPr>
        <w:spacing w:line="276" w:lineRule="auto"/>
        <w:ind w:firstLine="540"/>
        <w:jc w:val="both"/>
        <w:rPr>
          <w:sz w:val="28"/>
          <w:szCs w:val="28"/>
        </w:rPr>
      </w:pPr>
      <w:r>
        <w:rPr>
          <w:sz w:val="28"/>
          <w:szCs w:val="28"/>
        </w:rPr>
        <w:t xml:space="preserve">Цель комплексной психолого-педагогической программы </w:t>
      </w:r>
      <w:r w:rsidRPr="002159C5">
        <w:rPr>
          <w:sz w:val="28"/>
          <w:szCs w:val="28"/>
        </w:rPr>
        <w:t>«Отвержение. Психологическая помощьучащимся с трудностями социальной адаптации»</w:t>
      </w:r>
      <w:r>
        <w:rPr>
          <w:sz w:val="28"/>
          <w:szCs w:val="28"/>
        </w:rPr>
        <w:t xml:space="preserve"> – предложить организационно-содержательную модель, позволяющую объединить все мероприятия, направленные на решение проблемы отвержения детей и подростков, в единую психолого-педагогическую систему, что поможет, в свою очередь, создать в образовательном учреждении безопасное психологическое пространство. </w:t>
      </w:r>
    </w:p>
    <w:p w:rsidR="00BE3B45" w:rsidRPr="002159C5" w:rsidRDefault="00BE3B45" w:rsidP="00BE3B45">
      <w:pPr>
        <w:spacing w:line="276" w:lineRule="auto"/>
        <w:ind w:firstLine="708"/>
        <w:jc w:val="both"/>
        <w:rPr>
          <w:sz w:val="28"/>
          <w:szCs w:val="28"/>
        </w:rPr>
      </w:pPr>
      <w:r>
        <w:rPr>
          <w:sz w:val="28"/>
          <w:szCs w:val="28"/>
        </w:rPr>
        <w:t>Комплекс психолого-педагогических мер, направленных на решение проблемы отвержения, позволят, во-первых, способствовать ее профилактики, во-вторых, экстренно отреагировать на ситуацию травли, в-третьих, в дальнейшем если не предотвратить травлю (как самую крайнюю степень отвержения), то существенно уменьшить её распространенность, снизить уровень проявления тех видов насилия, которые тормозят развитие личности ученика, наносят существенный вред  его физическому и психическому здоровью, нравственному состоянию всего образовательного процесса.</w:t>
      </w:r>
    </w:p>
    <w:p w:rsidR="00BE3B45" w:rsidRDefault="00BE3B45" w:rsidP="00BE3B45">
      <w:pPr>
        <w:spacing w:line="276" w:lineRule="auto"/>
        <w:ind w:firstLine="540"/>
        <w:jc w:val="both"/>
        <w:rPr>
          <w:sz w:val="28"/>
          <w:szCs w:val="28"/>
        </w:rPr>
      </w:pPr>
      <w:r>
        <w:rPr>
          <w:sz w:val="28"/>
          <w:szCs w:val="28"/>
        </w:rPr>
        <w:t>Задачи программы:</w:t>
      </w:r>
    </w:p>
    <w:p w:rsidR="00BE3B45" w:rsidRDefault="00BE3B45" w:rsidP="00BE3B45">
      <w:pPr>
        <w:spacing w:line="276" w:lineRule="auto"/>
        <w:ind w:firstLine="540"/>
        <w:jc w:val="both"/>
        <w:rPr>
          <w:sz w:val="28"/>
          <w:szCs w:val="28"/>
        </w:rPr>
      </w:pPr>
      <w:r>
        <w:rPr>
          <w:sz w:val="28"/>
          <w:szCs w:val="28"/>
        </w:rPr>
        <w:t>1. Способствовать осмыслению психологами и педагогами значения процессов, происходящих в социальных детских и подростковых общностях (в классе, в школе, в семье).</w:t>
      </w:r>
    </w:p>
    <w:p w:rsidR="00BE3B45" w:rsidRDefault="00BE3B45" w:rsidP="00BE3B45">
      <w:pPr>
        <w:spacing w:line="276" w:lineRule="auto"/>
        <w:ind w:firstLine="540"/>
        <w:jc w:val="both"/>
        <w:rPr>
          <w:sz w:val="28"/>
          <w:szCs w:val="28"/>
        </w:rPr>
      </w:pPr>
      <w:r>
        <w:rPr>
          <w:sz w:val="28"/>
          <w:szCs w:val="28"/>
        </w:rPr>
        <w:t>2. Представить стратегии профилактического и экстренного вмешательства в ситуацию отвержения с учетом остроты ситуации и пролонгирования психолого-педагогической работы всего педагогического коллектива.</w:t>
      </w:r>
    </w:p>
    <w:p w:rsidR="00BE3B45" w:rsidRDefault="00BE3B45" w:rsidP="00BE3B45">
      <w:pPr>
        <w:spacing w:line="276" w:lineRule="auto"/>
        <w:ind w:firstLine="708"/>
        <w:jc w:val="both"/>
        <w:rPr>
          <w:sz w:val="28"/>
          <w:szCs w:val="28"/>
        </w:rPr>
      </w:pPr>
      <w:r>
        <w:rPr>
          <w:sz w:val="28"/>
          <w:szCs w:val="28"/>
        </w:rPr>
        <w:t>3. Показать тактики вмешательства, конкретные приемы и техники работы с отвергаемыми детьми и подростками, а также с агрессивными детьми и подростками, выступающими в роли преследователей, с родителями, с педагогическим коллективом.</w:t>
      </w:r>
    </w:p>
    <w:p w:rsidR="00442363" w:rsidRPr="00442363" w:rsidRDefault="00442363" w:rsidP="00442363">
      <w:pPr>
        <w:spacing w:line="276" w:lineRule="auto"/>
        <w:ind w:firstLine="708"/>
        <w:jc w:val="both"/>
        <w:rPr>
          <w:sz w:val="28"/>
          <w:szCs w:val="28"/>
        </w:rPr>
      </w:pPr>
      <w:r w:rsidRPr="00442363">
        <w:rPr>
          <w:sz w:val="28"/>
          <w:szCs w:val="28"/>
        </w:rPr>
        <w:t xml:space="preserve">Данная программа </w:t>
      </w:r>
      <w:r w:rsidR="00BE3B45">
        <w:rPr>
          <w:sz w:val="28"/>
          <w:szCs w:val="28"/>
        </w:rPr>
        <w:t>содержит</w:t>
      </w:r>
      <w:r w:rsidRPr="00442363">
        <w:rPr>
          <w:sz w:val="28"/>
          <w:szCs w:val="28"/>
        </w:rPr>
        <w:t xml:space="preserve"> профилактическую, консультативную и коррекционно-развивающую работу педагога-психолога, направленную на помощь</w:t>
      </w:r>
      <w:r w:rsidR="00BE3B45">
        <w:rPr>
          <w:sz w:val="28"/>
          <w:szCs w:val="28"/>
        </w:rPr>
        <w:t xml:space="preserve"> учащимся в ситуации отвержения, и состоит из двух разделов.</w:t>
      </w:r>
    </w:p>
    <w:p w:rsidR="00442363" w:rsidRPr="00DD3BA1" w:rsidRDefault="00442363" w:rsidP="00BE3B45">
      <w:pPr>
        <w:spacing w:line="276" w:lineRule="auto"/>
        <w:ind w:firstLine="709"/>
        <w:jc w:val="both"/>
        <w:rPr>
          <w:iCs/>
          <w:sz w:val="28"/>
          <w:szCs w:val="28"/>
        </w:rPr>
      </w:pPr>
      <w:r>
        <w:rPr>
          <w:iCs/>
          <w:sz w:val="28"/>
          <w:szCs w:val="28"/>
        </w:rPr>
        <w:lastRenderedPageBreak/>
        <w:t>Целью</w:t>
      </w:r>
      <w:r w:rsidRPr="00DD3BA1">
        <w:rPr>
          <w:iCs/>
          <w:sz w:val="28"/>
          <w:szCs w:val="28"/>
        </w:rPr>
        <w:t xml:space="preserve"> ранней профилактики отвержения</w:t>
      </w:r>
      <w:r w:rsidR="00BE3B45">
        <w:rPr>
          <w:iCs/>
          <w:sz w:val="28"/>
          <w:szCs w:val="28"/>
        </w:rPr>
        <w:t xml:space="preserve"> (раздел 1)</w:t>
      </w:r>
      <w:r w:rsidRPr="00DD3BA1">
        <w:rPr>
          <w:iCs/>
          <w:sz w:val="28"/>
          <w:szCs w:val="28"/>
        </w:rPr>
        <w:t xml:space="preserve">, </w:t>
      </w:r>
      <w:r>
        <w:rPr>
          <w:iCs/>
          <w:sz w:val="28"/>
          <w:szCs w:val="28"/>
        </w:rPr>
        <w:t>открытой травли</w:t>
      </w:r>
      <w:r w:rsidRPr="00DD3BA1">
        <w:rPr>
          <w:iCs/>
          <w:sz w:val="28"/>
          <w:szCs w:val="28"/>
        </w:rPr>
        <w:t xml:space="preserve"> и конфликтных отношений является: </w:t>
      </w:r>
    </w:p>
    <w:p w:rsidR="00442363" w:rsidRPr="00DD3BA1" w:rsidRDefault="00442363" w:rsidP="00BE3B45">
      <w:pPr>
        <w:spacing w:line="276" w:lineRule="auto"/>
        <w:ind w:firstLine="709"/>
        <w:jc w:val="both"/>
        <w:rPr>
          <w:iCs/>
          <w:sz w:val="28"/>
          <w:szCs w:val="28"/>
        </w:rPr>
      </w:pPr>
      <w:r w:rsidRPr="00DD3BA1">
        <w:rPr>
          <w:iCs/>
          <w:sz w:val="28"/>
          <w:szCs w:val="28"/>
        </w:rPr>
        <w:t xml:space="preserve">- создание условий, обеспечивающих возможность нормального развития подростков; </w:t>
      </w:r>
    </w:p>
    <w:p w:rsidR="00442363" w:rsidRPr="00DD3BA1" w:rsidRDefault="00442363" w:rsidP="00BE3B45">
      <w:pPr>
        <w:spacing w:line="276" w:lineRule="auto"/>
        <w:ind w:firstLine="709"/>
        <w:jc w:val="both"/>
        <w:rPr>
          <w:iCs/>
          <w:sz w:val="28"/>
          <w:szCs w:val="28"/>
        </w:rPr>
      </w:pPr>
      <w:r w:rsidRPr="00DD3BA1">
        <w:rPr>
          <w:iCs/>
          <w:sz w:val="28"/>
          <w:szCs w:val="28"/>
        </w:rPr>
        <w:t xml:space="preserve">- своевременное выявление типичных кризисных ситуаций, возникающих у учащихся определенного возраста. </w:t>
      </w:r>
    </w:p>
    <w:p w:rsidR="00442363" w:rsidRDefault="00442363" w:rsidP="00BE3B45">
      <w:pPr>
        <w:spacing w:line="276" w:lineRule="auto"/>
        <w:ind w:firstLine="708"/>
        <w:jc w:val="both"/>
        <w:rPr>
          <w:sz w:val="28"/>
          <w:szCs w:val="28"/>
        </w:rPr>
      </w:pPr>
      <w:r>
        <w:rPr>
          <w:sz w:val="28"/>
          <w:szCs w:val="28"/>
        </w:rPr>
        <w:t>К мероприятиям профилактического характера мы относим психодиагностическую, методическую, консультативную и тренинговую работу педагога-психолога.</w:t>
      </w:r>
    </w:p>
    <w:p w:rsidR="00BE3B45" w:rsidRPr="00BE3B45" w:rsidRDefault="00BE3B45" w:rsidP="005B225D">
      <w:pPr>
        <w:spacing w:line="276" w:lineRule="auto"/>
        <w:ind w:firstLine="708"/>
        <w:jc w:val="both"/>
        <w:rPr>
          <w:iCs/>
          <w:sz w:val="28"/>
          <w:szCs w:val="28"/>
        </w:rPr>
      </w:pPr>
      <w:r>
        <w:rPr>
          <w:iCs/>
          <w:sz w:val="28"/>
          <w:szCs w:val="28"/>
        </w:rPr>
        <w:t>П</w:t>
      </w:r>
      <w:r w:rsidRPr="00BE3B45">
        <w:rPr>
          <w:iCs/>
          <w:sz w:val="28"/>
          <w:szCs w:val="28"/>
        </w:rPr>
        <w:t>рофилактическая работа включает в себя:</w:t>
      </w:r>
    </w:p>
    <w:p w:rsidR="00BE3B45" w:rsidRPr="00BE3B45" w:rsidRDefault="00BE3B45" w:rsidP="005B225D">
      <w:pPr>
        <w:numPr>
          <w:ilvl w:val="0"/>
          <w:numId w:val="6"/>
        </w:numPr>
        <w:spacing w:line="276" w:lineRule="auto"/>
        <w:ind w:left="0" w:firstLine="709"/>
        <w:contextualSpacing/>
        <w:jc w:val="both"/>
        <w:rPr>
          <w:iCs/>
          <w:sz w:val="28"/>
          <w:szCs w:val="28"/>
        </w:rPr>
      </w:pPr>
      <w:r>
        <w:rPr>
          <w:iCs/>
          <w:sz w:val="28"/>
          <w:szCs w:val="28"/>
        </w:rPr>
        <w:t>П</w:t>
      </w:r>
      <w:r w:rsidRPr="00BE3B45">
        <w:rPr>
          <w:iCs/>
          <w:sz w:val="28"/>
          <w:szCs w:val="28"/>
        </w:rPr>
        <w:t>сиходиагностику, направленную на выявление учащихся «группы риска» и анализ выявленных ситуаций для определения необходимости психолого-педагогического вмешательства в ситуацию отвержения.</w:t>
      </w:r>
    </w:p>
    <w:p w:rsidR="00BE3B45" w:rsidRDefault="00BE3B45" w:rsidP="005B225D">
      <w:pPr>
        <w:numPr>
          <w:ilvl w:val="0"/>
          <w:numId w:val="6"/>
        </w:numPr>
        <w:spacing w:line="276" w:lineRule="auto"/>
        <w:ind w:left="0" w:firstLine="709"/>
        <w:contextualSpacing/>
        <w:jc w:val="both"/>
        <w:rPr>
          <w:iCs/>
          <w:sz w:val="28"/>
          <w:szCs w:val="28"/>
        </w:rPr>
      </w:pPr>
      <w:r>
        <w:rPr>
          <w:iCs/>
          <w:sz w:val="28"/>
          <w:szCs w:val="28"/>
        </w:rPr>
        <w:t>П</w:t>
      </w:r>
      <w:r w:rsidRPr="00BE3B45">
        <w:rPr>
          <w:iCs/>
          <w:sz w:val="28"/>
          <w:szCs w:val="28"/>
        </w:rPr>
        <w:t xml:space="preserve">едагогические методические мероприятия (совещания, семинары, методические объединения, педсоветы), посвященные детской (подростковой) агрессии и проблемам отвержения учащихся классным коллективом. </w:t>
      </w:r>
    </w:p>
    <w:p w:rsidR="00BE3B45" w:rsidRPr="00BE3B45" w:rsidRDefault="00BE3B45" w:rsidP="00BE3B45">
      <w:pPr>
        <w:spacing w:line="276" w:lineRule="auto"/>
        <w:ind w:firstLine="708"/>
        <w:contextualSpacing/>
        <w:jc w:val="both"/>
        <w:rPr>
          <w:iCs/>
          <w:sz w:val="28"/>
          <w:szCs w:val="28"/>
        </w:rPr>
      </w:pPr>
      <w:r w:rsidRPr="00BE3B45">
        <w:rPr>
          <w:iCs/>
          <w:sz w:val="28"/>
          <w:szCs w:val="28"/>
        </w:rPr>
        <w:t>Целью мероприятий является: психологическое и нравственно-правовое просвещение педагогического коллектива; активизирование педагогического наблюдения за детским коллективом для выявления агрессивных и отвергаемых учащихся; выработка алгоритмов поведения в ситуации выявленных случаев агрессии в отношении конкретного ребенка (подростка).</w:t>
      </w:r>
    </w:p>
    <w:p w:rsidR="00BE3B45" w:rsidRPr="00BE3B45" w:rsidRDefault="00BE3B45" w:rsidP="00BE3B45">
      <w:pPr>
        <w:numPr>
          <w:ilvl w:val="0"/>
          <w:numId w:val="6"/>
        </w:numPr>
        <w:spacing w:line="276" w:lineRule="auto"/>
        <w:ind w:left="0" w:firstLine="709"/>
        <w:contextualSpacing/>
        <w:jc w:val="both"/>
        <w:rPr>
          <w:iCs/>
          <w:sz w:val="28"/>
          <w:szCs w:val="28"/>
        </w:rPr>
      </w:pPr>
      <w:r>
        <w:rPr>
          <w:iCs/>
          <w:sz w:val="28"/>
          <w:szCs w:val="28"/>
        </w:rPr>
        <w:t>Т</w:t>
      </w:r>
      <w:r w:rsidRPr="00BE3B45">
        <w:rPr>
          <w:iCs/>
          <w:sz w:val="28"/>
          <w:szCs w:val="28"/>
        </w:rPr>
        <w:t>ренинги, практические занятия с педагогами и специалистами образовательного учреждения, ориентированные на развитие навыков экспертной оценки индивидуальных характеристик общения учащихся и уровня развития коммуникативных умений.</w:t>
      </w:r>
    </w:p>
    <w:p w:rsidR="00BE3B45" w:rsidRDefault="00BE3B45" w:rsidP="00BE3B45">
      <w:pPr>
        <w:numPr>
          <w:ilvl w:val="0"/>
          <w:numId w:val="6"/>
        </w:numPr>
        <w:spacing w:line="276" w:lineRule="auto"/>
        <w:ind w:left="0" w:firstLine="709"/>
        <w:contextualSpacing/>
        <w:jc w:val="both"/>
        <w:rPr>
          <w:iCs/>
          <w:sz w:val="28"/>
          <w:szCs w:val="28"/>
        </w:rPr>
      </w:pPr>
      <w:r>
        <w:rPr>
          <w:iCs/>
          <w:sz w:val="28"/>
          <w:szCs w:val="28"/>
        </w:rPr>
        <w:t>С</w:t>
      </w:r>
      <w:r w:rsidRPr="00BE3B45">
        <w:rPr>
          <w:iCs/>
          <w:sz w:val="28"/>
          <w:szCs w:val="28"/>
        </w:rPr>
        <w:t xml:space="preserve">обрания с родителями, посвященные детской (подростковой) агрессии и проблемам отвержения </w:t>
      </w:r>
      <w:r>
        <w:rPr>
          <w:iCs/>
          <w:sz w:val="28"/>
          <w:szCs w:val="28"/>
        </w:rPr>
        <w:t>учащихся классным коллективом.</w:t>
      </w:r>
    </w:p>
    <w:p w:rsidR="00BE3B45" w:rsidRPr="00BE3B45" w:rsidRDefault="00BE3B45" w:rsidP="00BE3B45">
      <w:pPr>
        <w:spacing w:line="276" w:lineRule="auto"/>
        <w:ind w:firstLine="708"/>
        <w:contextualSpacing/>
        <w:jc w:val="both"/>
        <w:rPr>
          <w:iCs/>
          <w:sz w:val="28"/>
          <w:szCs w:val="28"/>
        </w:rPr>
      </w:pPr>
      <w:r>
        <w:rPr>
          <w:iCs/>
          <w:sz w:val="28"/>
          <w:szCs w:val="28"/>
        </w:rPr>
        <w:t xml:space="preserve">Цель – </w:t>
      </w:r>
      <w:r w:rsidRPr="00BE3B45">
        <w:rPr>
          <w:iCs/>
          <w:sz w:val="28"/>
          <w:szCs w:val="28"/>
        </w:rPr>
        <w:t>активизация родительского наблюдения за детьми (подростками) в направлении выявления отвергаемых или агрессивных детей (подростков); психологическое и нравственно-правовое просвещение семей, в которых проживают агрессивные или отвергаемые дети (подростки); выработка алгоритмов поведения в ситуации выявленных случаев агрессии в отношении конкретного ребенка (подростка).</w:t>
      </w:r>
    </w:p>
    <w:p w:rsidR="00442363" w:rsidRDefault="00442363" w:rsidP="00442363">
      <w:pPr>
        <w:spacing w:line="276" w:lineRule="auto"/>
        <w:ind w:firstLine="708"/>
        <w:jc w:val="both"/>
        <w:rPr>
          <w:sz w:val="28"/>
          <w:szCs w:val="28"/>
        </w:rPr>
      </w:pPr>
      <w:r>
        <w:rPr>
          <w:sz w:val="28"/>
          <w:szCs w:val="28"/>
        </w:rPr>
        <w:t>Консультативная, коррекционно-развивающая работа в конкретном случае отвержения объединен</w:t>
      </w:r>
      <w:r w:rsidR="00BE3B45">
        <w:rPr>
          <w:sz w:val="28"/>
          <w:szCs w:val="28"/>
        </w:rPr>
        <w:t>ы</w:t>
      </w:r>
      <w:r>
        <w:rPr>
          <w:sz w:val="28"/>
          <w:szCs w:val="28"/>
        </w:rPr>
        <w:t xml:space="preserve"> в адресную</w:t>
      </w:r>
      <w:r w:rsidR="00BE3B45">
        <w:rPr>
          <w:sz w:val="28"/>
          <w:szCs w:val="28"/>
        </w:rPr>
        <w:t xml:space="preserve"> психолого-педагогическую помощь</w:t>
      </w:r>
      <w:r w:rsidR="005B225D">
        <w:rPr>
          <w:sz w:val="28"/>
          <w:szCs w:val="28"/>
        </w:rPr>
        <w:t xml:space="preserve"> (раздел 2)</w:t>
      </w:r>
      <w:r w:rsidR="00BE3B45">
        <w:rPr>
          <w:sz w:val="28"/>
          <w:szCs w:val="28"/>
        </w:rPr>
        <w:t xml:space="preserve"> всем участникам проблемной ситуации:</w:t>
      </w:r>
    </w:p>
    <w:p w:rsidR="00BE3B45" w:rsidRDefault="00BE3B45" w:rsidP="00442363">
      <w:pPr>
        <w:spacing w:line="276" w:lineRule="auto"/>
        <w:ind w:firstLine="708"/>
        <w:jc w:val="both"/>
        <w:rPr>
          <w:sz w:val="28"/>
          <w:szCs w:val="28"/>
        </w:rPr>
      </w:pPr>
      <w:r>
        <w:rPr>
          <w:sz w:val="28"/>
          <w:szCs w:val="28"/>
        </w:rPr>
        <w:t>- учащимся (как агрессорам и членам девиантной группы, так отвергаемому ученику);</w:t>
      </w:r>
    </w:p>
    <w:p w:rsidR="00BE3B45" w:rsidRDefault="00BE3B45" w:rsidP="00442363">
      <w:pPr>
        <w:spacing w:line="276" w:lineRule="auto"/>
        <w:ind w:firstLine="708"/>
        <w:jc w:val="both"/>
        <w:rPr>
          <w:sz w:val="28"/>
          <w:szCs w:val="28"/>
        </w:rPr>
      </w:pPr>
      <w:r>
        <w:rPr>
          <w:sz w:val="28"/>
          <w:szCs w:val="28"/>
        </w:rPr>
        <w:t>- родителям (и детей-агрессоров, и отвергаемых детей);</w:t>
      </w:r>
    </w:p>
    <w:p w:rsidR="00BE3B45" w:rsidRDefault="00BE3B45" w:rsidP="00442363">
      <w:pPr>
        <w:spacing w:line="276" w:lineRule="auto"/>
        <w:ind w:firstLine="708"/>
        <w:jc w:val="both"/>
        <w:rPr>
          <w:sz w:val="28"/>
          <w:szCs w:val="28"/>
        </w:rPr>
      </w:pPr>
      <w:r>
        <w:rPr>
          <w:sz w:val="28"/>
          <w:szCs w:val="28"/>
        </w:rPr>
        <w:lastRenderedPageBreak/>
        <w:t>- педагогам, включенным в конкретную проблемную ситуацию отвержения (преследования, физической травли).</w:t>
      </w:r>
    </w:p>
    <w:p w:rsidR="00BE3B45" w:rsidRPr="00BE3B45" w:rsidRDefault="005B225D" w:rsidP="005B225D">
      <w:pPr>
        <w:spacing w:line="276" w:lineRule="auto"/>
        <w:ind w:firstLine="708"/>
        <w:jc w:val="both"/>
        <w:rPr>
          <w:sz w:val="28"/>
          <w:szCs w:val="28"/>
        </w:rPr>
      </w:pPr>
      <w:r>
        <w:rPr>
          <w:sz w:val="28"/>
          <w:szCs w:val="28"/>
        </w:rPr>
        <w:t>А</w:t>
      </w:r>
      <w:r w:rsidR="00BE3B45" w:rsidRPr="00BE3B45">
        <w:rPr>
          <w:sz w:val="28"/>
          <w:szCs w:val="28"/>
        </w:rPr>
        <w:t>дресная психолого-педагогическая помощь решает следующие задачи:</w:t>
      </w:r>
    </w:p>
    <w:p w:rsidR="00BE3B45" w:rsidRPr="00BE3B45" w:rsidRDefault="00BE3B45" w:rsidP="005B225D">
      <w:pPr>
        <w:spacing w:line="276" w:lineRule="auto"/>
        <w:ind w:firstLine="708"/>
        <w:jc w:val="both"/>
        <w:rPr>
          <w:sz w:val="28"/>
          <w:szCs w:val="28"/>
        </w:rPr>
      </w:pPr>
      <w:r w:rsidRPr="00BE3B45">
        <w:rPr>
          <w:sz w:val="28"/>
          <w:szCs w:val="28"/>
        </w:rPr>
        <w:t>- социально-психологическая поддержка отвергаемых учащихся;</w:t>
      </w:r>
    </w:p>
    <w:p w:rsidR="00BE3B45" w:rsidRPr="00BE3B45" w:rsidRDefault="00BE3B45" w:rsidP="005B225D">
      <w:pPr>
        <w:spacing w:line="276" w:lineRule="auto"/>
        <w:ind w:firstLine="708"/>
        <w:jc w:val="both"/>
        <w:rPr>
          <w:sz w:val="28"/>
          <w:szCs w:val="28"/>
        </w:rPr>
      </w:pPr>
      <w:r w:rsidRPr="00BE3B45">
        <w:rPr>
          <w:sz w:val="28"/>
          <w:szCs w:val="28"/>
        </w:rPr>
        <w:t>- коррекция эмоционального состояния и поведения агрессивных учеников;</w:t>
      </w:r>
    </w:p>
    <w:p w:rsidR="00BE3B45" w:rsidRPr="00BE3B45" w:rsidRDefault="00BE3B45" w:rsidP="005B225D">
      <w:pPr>
        <w:spacing w:line="276" w:lineRule="auto"/>
        <w:ind w:firstLine="708"/>
        <w:jc w:val="both"/>
        <w:rPr>
          <w:sz w:val="28"/>
          <w:szCs w:val="28"/>
        </w:rPr>
      </w:pPr>
      <w:r w:rsidRPr="00BE3B45">
        <w:rPr>
          <w:sz w:val="28"/>
          <w:szCs w:val="28"/>
        </w:rPr>
        <w:t>- формирование конструктивных способов решения сложных социальных ситуа</w:t>
      </w:r>
      <w:r w:rsidR="001C762B">
        <w:rPr>
          <w:sz w:val="28"/>
          <w:szCs w:val="28"/>
        </w:rPr>
        <w:t>ций</w:t>
      </w:r>
      <w:r w:rsidRPr="00BE3B45">
        <w:rPr>
          <w:sz w:val="28"/>
          <w:szCs w:val="28"/>
        </w:rPr>
        <w:t>;</w:t>
      </w:r>
    </w:p>
    <w:p w:rsidR="00BE3B45" w:rsidRPr="00BE3B45" w:rsidRDefault="00BE3B45" w:rsidP="005B225D">
      <w:pPr>
        <w:spacing w:line="276" w:lineRule="auto"/>
        <w:ind w:firstLine="708"/>
        <w:jc w:val="both"/>
        <w:rPr>
          <w:sz w:val="28"/>
          <w:szCs w:val="28"/>
        </w:rPr>
      </w:pPr>
      <w:r w:rsidRPr="00BE3B45">
        <w:rPr>
          <w:sz w:val="28"/>
          <w:szCs w:val="28"/>
        </w:rPr>
        <w:t>- повышение социально-психологической компетентности родителей;</w:t>
      </w:r>
    </w:p>
    <w:p w:rsidR="00BE3B45" w:rsidRPr="00BE3B45" w:rsidRDefault="00BE3B45" w:rsidP="005B225D">
      <w:pPr>
        <w:spacing w:line="276" w:lineRule="auto"/>
        <w:ind w:firstLine="708"/>
        <w:jc w:val="both"/>
        <w:rPr>
          <w:sz w:val="28"/>
          <w:szCs w:val="28"/>
        </w:rPr>
      </w:pPr>
      <w:r w:rsidRPr="00BE3B45">
        <w:rPr>
          <w:sz w:val="28"/>
          <w:szCs w:val="28"/>
        </w:rPr>
        <w:t>- формирование у родителей навыков поддерживающего поведения при детской агрессии и ситуации отвержения;</w:t>
      </w:r>
    </w:p>
    <w:p w:rsidR="00BE3B45" w:rsidRPr="00BE3B45" w:rsidRDefault="00BE3B45" w:rsidP="005B225D">
      <w:pPr>
        <w:spacing w:line="276" w:lineRule="auto"/>
        <w:ind w:firstLine="708"/>
        <w:jc w:val="both"/>
        <w:rPr>
          <w:sz w:val="28"/>
          <w:szCs w:val="28"/>
        </w:rPr>
      </w:pPr>
      <w:r w:rsidRPr="00BE3B45">
        <w:rPr>
          <w:sz w:val="28"/>
          <w:szCs w:val="28"/>
        </w:rPr>
        <w:t>- формирование у педагогов навыков поддерживающего поведения в отношении отвергаемых учеников, отказ от позиции «невмешательства» в ситуацию травли.</w:t>
      </w:r>
    </w:p>
    <w:p w:rsidR="00BE3B45" w:rsidRDefault="00BE3B45" w:rsidP="005B225D">
      <w:pPr>
        <w:spacing w:line="276" w:lineRule="auto"/>
        <w:ind w:firstLine="708"/>
        <w:jc w:val="both"/>
        <w:rPr>
          <w:sz w:val="28"/>
          <w:szCs w:val="28"/>
        </w:rPr>
      </w:pPr>
      <w:r w:rsidRPr="00BE3B45">
        <w:rPr>
          <w:sz w:val="28"/>
          <w:szCs w:val="28"/>
        </w:rPr>
        <w:t>В основу технологии оказания адресной психологической помощи конкретным участникам образовательного процесса положены методики психологической коррекции и психологического консультирования в самом широком их смысле, а именно работа непосредственно с учащимися и их социальным окружением (одноклассники, педагоги, родители).</w:t>
      </w:r>
    </w:p>
    <w:p w:rsidR="005B225D" w:rsidRPr="00BE3B45" w:rsidRDefault="005B225D" w:rsidP="005B225D">
      <w:pPr>
        <w:spacing w:line="276" w:lineRule="auto"/>
        <w:ind w:firstLine="708"/>
        <w:jc w:val="both"/>
        <w:rPr>
          <w:sz w:val="28"/>
          <w:szCs w:val="28"/>
        </w:rPr>
      </w:pPr>
      <w:r>
        <w:rPr>
          <w:sz w:val="28"/>
          <w:szCs w:val="28"/>
        </w:rPr>
        <w:t>Большой блок материалов посвящен алгоритмам экстренного реагирования педагогического коллектива в ситуации физической травли. Приводятся содержание бесед с агрессивными и отвергаемыми учащимися, конкретные действия по созданию, организации междисциплинарной команды и её работе.</w:t>
      </w:r>
    </w:p>
    <w:p w:rsidR="00442363" w:rsidRDefault="00442363" w:rsidP="00442363">
      <w:pPr>
        <w:spacing w:line="276" w:lineRule="auto"/>
        <w:ind w:firstLine="708"/>
        <w:jc w:val="both"/>
        <w:rPr>
          <w:sz w:val="28"/>
          <w:szCs w:val="28"/>
        </w:rPr>
      </w:pPr>
      <w:r w:rsidRPr="00BE3B45">
        <w:rPr>
          <w:sz w:val="28"/>
          <w:szCs w:val="28"/>
        </w:rPr>
        <w:t>В пособии приводятся психологические диагностические, методические материалы, а также планирование совместной деятельности педагога-психолога и педагогического коллектива.</w:t>
      </w:r>
    </w:p>
    <w:p w:rsidR="005B225D" w:rsidRPr="00BE3B45" w:rsidRDefault="005B225D" w:rsidP="00442363">
      <w:pPr>
        <w:spacing w:line="276" w:lineRule="auto"/>
        <w:ind w:firstLine="708"/>
        <w:jc w:val="both"/>
        <w:rPr>
          <w:sz w:val="28"/>
          <w:szCs w:val="28"/>
        </w:rPr>
      </w:pPr>
      <w:r>
        <w:rPr>
          <w:sz w:val="28"/>
          <w:szCs w:val="28"/>
        </w:rPr>
        <w:t>Особое внимание мы уделили методическому наглядному пособию «Навигатор профилактики»</w:t>
      </w:r>
      <w:r w:rsidR="001C762B">
        <w:rPr>
          <w:sz w:val="28"/>
          <w:szCs w:val="28"/>
        </w:rPr>
        <w:t>, разработанному Московским государственным психологическим университетом. Мы дополнили его материалами по агрессии и отвердению, а также сведениями регионального характера.</w:t>
      </w:r>
    </w:p>
    <w:p w:rsidR="003824A7" w:rsidRDefault="003824A7" w:rsidP="007C5B5E">
      <w:pPr>
        <w:spacing w:line="276" w:lineRule="auto"/>
        <w:ind w:firstLine="708"/>
        <w:jc w:val="both"/>
        <w:rPr>
          <w:b/>
          <w:sz w:val="28"/>
          <w:szCs w:val="28"/>
        </w:rPr>
      </w:pPr>
      <w:r>
        <w:rPr>
          <w:b/>
          <w:sz w:val="28"/>
          <w:szCs w:val="28"/>
        </w:rPr>
        <w:t>Раздел 2. Выводы и рекомендации. Оценка эффективности комплексной психолого-педагогической программы.</w:t>
      </w:r>
    </w:p>
    <w:p w:rsidR="003824A7" w:rsidRDefault="003824A7" w:rsidP="007C5B5E">
      <w:pPr>
        <w:spacing w:line="276" w:lineRule="auto"/>
        <w:ind w:firstLine="708"/>
        <w:jc w:val="both"/>
        <w:rPr>
          <w:sz w:val="28"/>
          <w:szCs w:val="28"/>
        </w:rPr>
      </w:pPr>
      <w:r>
        <w:rPr>
          <w:sz w:val="28"/>
          <w:szCs w:val="28"/>
        </w:rPr>
        <w:t>Программа «Отвержение. Психологическая помощь» была реализована с октября 2018 года по октябрь 2019 года. Этот период мы будем называть анализируемым периодом</w:t>
      </w:r>
      <w:r w:rsidR="000B02C8">
        <w:rPr>
          <w:sz w:val="28"/>
          <w:szCs w:val="28"/>
        </w:rPr>
        <w:t>.</w:t>
      </w:r>
    </w:p>
    <w:p w:rsidR="003824A7" w:rsidRDefault="003824A7" w:rsidP="007C5B5E">
      <w:pPr>
        <w:spacing w:line="276" w:lineRule="auto"/>
        <w:ind w:firstLine="708"/>
        <w:jc w:val="both"/>
        <w:rPr>
          <w:sz w:val="28"/>
          <w:szCs w:val="28"/>
        </w:rPr>
      </w:pPr>
      <w:r>
        <w:rPr>
          <w:sz w:val="28"/>
          <w:szCs w:val="28"/>
        </w:rPr>
        <w:t>В течение данного периода наблюдалась ситуация отвержения у 5 учащихся школы и 2 учащихся учреждения дополнительного образования.</w:t>
      </w:r>
    </w:p>
    <w:p w:rsidR="003824A7" w:rsidRDefault="003824A7" w:rsidP="007C5B5E">
      <w:pPr>
        <w:spacing w:line="276" w:lineRule="auto"/>
        <w:ind w:firstLine="708"/>
        <w:jc w:val="both"/>
        <w:rPr>
          <w:sz w:val="28"/>
          <w:szCs w:val="28"/>
        </w:rPr>
      </w:pPr>
      <w:r>
        <w:rPr>
          <w:sz w:val="28"/>
          <w:szCs w:val="28"/>
        </w:rPr>
        <w:lastRenderedPageBreak/>
        <w:t>Для оценки эффективности комплексной психолого-педагогической программы «Отвержение. Психолого-педагогическая работа с проблемой» мы разработали комплект диагностических методик, который основан на методиках психологического скрининга:</w:t>
      </w:r>
    </w:p>
    <w:p w:rsidR="003824A7" w:rsidRDefault="003824A7" w:rsidP="003824A7">
      <w:pPr>
        <w:spacing w:line="276" w:lineRule="auto"/>
        <w:ind w:firstLine="708"/>
        <w:jc w:val="both"/>
        <w:rPr>
          <w:sz w:val="28"/>
          <w:szCs w:val="28"/>
        </w:rPr>
      </w:pPr>
      <w:r>
        <w:rPr>
          <w:sz w:val="28"/>
          <w:szCs w:val="28"/>
        </w:rPr>
        <w:t>- анкета «Психологическая безопасность образовательной среды»,</w:t>
      </w:r>
    </w:p>
    <w:p w:rsidR="003824A7" w:rsidRDefault="003824A7" w:rsidP="003824A7">
      <w:pPr>
        <w:spacing w:line="276" w:lineRule="auto"/>
        <w:ind w:firstLine="708"/>
        <w:jc w:val="both"/>
        <w:rPr>
          <w:sz w:val="28"/>
          <w:szCs w:val="28"/>
        </w:rPr>
      </w:pPr>
      <w:r>
        <w:rPr>
          <w:sz w:val="28"/>
          <w:szCs w:val="28"/>
        </w:rPr>
        <w:t>- тест «Тест школьной тревожности Б. Филиппса»,</w:t>
      </w:r>
    </w:p>
    <w:p w:rsidR="003824A7" w:rsidRDefault="003824A7" w:rsidP="003824A7">
      <w:pPr>
        <w:spacing w:line="276" w:lineRule="auto"/>
        <w:ind w:firstLine="708"/>
        <w:jc w:val="both"/>
        <w:rPr>
          <w:sz w:val="28"/>
          <w:szCs w:val="28"/>
        </w:rPr>
      </w:pPr>
      <w:r>
        <w:rPr>
          <w:sz w:val="28"/>
          <w:szCs w:val="28"/>
        </w:rPr>
        <w:t xml:space="preserve">- карта педагогического наблюдения, </w:t>
      </w:r>
    </w:p>
    <w:p w:rsidR="003824A7" w:rsidRDefault="003824A7" w:rsidP="003824A7">
      <w:pPr>
        <w:spacing w:line="276" w:lineRule="auto"/>
        <w:ind w:firstLine="708"/>
        <w:jc w:val="both"/>
        <w:rPr>
          <w:sz w:val="28"/>
          <w:szCs w:val="28"/>
        </w:rPr>
      </w:pPr>
      <w:r>
        <w:rPr>
          <w:sz w:val="28"/>
          <w:szCs w:val="28"/>
        </w:rPr>
        <w:t>- беседа с родителями.</w:t>
      </w:r>
    </w:p>
    <w:p w:rsidR="003824A7" w:rsidRDefault="003824A7" w:rsidP="003824A7">
      <w:pPr>
        <w:spacing w:line="276" w:lineRule="auto"/>
        <w:ind w:firstLine="708"/>
        <w:jc w:val="both"/>
        <w:rPr>
          <w:sz w:val="28"/>
          <w:szCs w:val="28"/>
        </w:rPr>
      </w:pPr>
      <w:r>
        <w:rPr>
          <w:sz w:val="28"/>
          <w:szCs w:val="28"/>
        </w:rPr>
        <w:t>Таким образом, получилось четыре методики, позволяющие отслеживать результативность психологического воздействия в ситуации отвержения. Повторное отслеживание успешности социальных контактов и уровня эмоционального благополучия мы проводили у отвергаемых учеников.</w:t>
      </w:r>
    </w:p>
    <w:p w:rsidR="003824A7" w:rsidRDefault="003824A7" w:rsidP="003824A7">
      <w:pPr>
        <w:spacing w:line="276" w:lineRule="auto"/>
        <w:ind w:firstLine="708"/>
        <w:jc w:val="both"/>
        <w:rPr>
          <w:sz w:val="28"/>
          <w:szCs w:val="28"/>
        </w:rPr>
      </w:pPr>
      <w:r>
        <w:rPr>
          <w:sz w:val="28"/>
          <w:szCs w:val="28"/>
        </w:rPr>
        <w:t xml:space="preserve">1. Опросник «Эмоциональное благополучие» по методу «Полярных профилей» на основе анкеты «Психологическая безопасность образовательной среды», состоящий из </w:t>
      </w:r>
      <w:r w:rsidR="005A20EB">
        <w:rPr>
          <w:sz w:val="28"/>
          <w:szCs w:val="28"/>
        </w:rPr>
        <w:t>10</w:t>
      </w:r>
      <w:r>
        <w:rPr>
          <w:sz w:val="28"/>
          <w:szCs w:val="28"/>
        </w:rPr>
        <w:t xml:space="preserve"> пар слов.</w:t>
      </w:r>
    </w:p>
    <w:p w:rsidR="003824A7" w:rsidRDefault="003824A7" w:rsidP="003824A7">
      <w:pPr>
        <w:spacing w:line="276" w:lineRule="auto"/>
        <w:ind w:firstLine="708"/>
        <w:jc w:val="both"/>
        <w:rPr>
          <w:sz w:val="28"/>
          <w:szCs w:val="28"/>
        </w:rPr>
      </w:pPr>
      <w:r>
        <w:rPr>
          <w:sz w:val="28"/>
          <w:szCs w:val="28"/>
        </w:rPr>
        <w:t>2. Опросник уровня тревожности в отношениях с одноклассниками на основе теста школьной тревожности Б. Филиппса, состоящий из 25 вопросов.</w:t>
      </w:r>
    </w:p>
    <w:p w:rsidR="003824A7" w:rsidRDefault="003824A7" w:rsidP="003824A7">
      <w:pPr>
        <w:spacing w:line="276" w:lineRule="auto"/>
        <w:ind w:firstLine="708"/>
        <w:jc w:val="both"/>
        <w:rPr>
          <w:sz w:val="28"/>
          <w:szCs w:val="28"/>
        </w:rPr>
      </w:pPr>
      <w:r>
        <w:rPr>
          <w:sz w:val="28"/>
          <w:szCs w:val="28"/>
        </w:rPr>
        <w:t>3. Карта наблюдений классного руководителя, используемая для повторного обследования без изменений.</w:t>
      </w:r>
    </w:p>
    <w:p w:rsidR="003824A7" w:rsidRDefault="003824A7" w:rsidP="003824A7">
      <w:pPr>
        <w:spacing w:line="276" w:lineRule="auto"/>
        <w:ind w:firstLine="708"/>
        <w:jc w:val="both"/>
        <w:rPr>
          <w:sz w:val="28"/>
          <w:szCs w:val="28"/>
        </w:rPr>
      </w:pPr>
      <w:r>
        <w:rPr>
          <w:sz w:val="28"/>
          <w:szCs w:val="28"/>
        </w:rPr>
        <w:t>4. Опросник для беседы с родителями, используемый без изменений.</w:t>
      </w:r>
    </w:p>
    <w:p w:rsidR="003824A7" w:rsidRDefault="003824A7" w:rsidP="003824A7">
      <w:pPr>
        <w:spacing w:line="276" w:lineRule="auto"/>
        <w:ind w:firstLine="708"/>
        <w:jc w:val="both"/>
        <w:rPr>
          <w:sz w:val="28"/>
          <w:szCs w:val="28"/>
        </w:rPr>
      </w:pPr>
      <w:r>
        <w:rPr>
          <w:sz w:val="28"/>
          <w:szCs w:val="28"/>
        </w:rPr>
        <w:t>Результаты оценки эффективности комплексной психолого-педагогической программы по опроснику «Эмоциональное благополучие» получились следующие.</w:t>
      </w:r>
    </w:p>
    <w:p w:rsidR="003824A7" w:rsidRDefault="003824A7" w:rsidP="003824A7">
      <w:pPr>
        <w:spacing w:line="276" w:lineRule="auto"/>
        <w:ind w:firstLine="708"/>
        <w:jc w:val="both"/>
        <w:rPr>
          <w:sz w:val="28"/>
          <w:szCs w:val="28"/>
        </w:rPr>
      </w:pPr>
      <w:r>
        <w:rPr>
          <w:sz w:val="28"/>
          <w:szCs w:val="28"/>
        </w:rPr>
        <w:t>Анкета «Психологическая безопасность образовательной среды» состоит из нескольких разделов, содержание которых может показать уровень эмоционального благополучия учащегося:</w:t>
      </w:r>
    </w:p>
    <w:p w:rsidR="003824A7" w:rsidRDefault="003824A7" w:rsidP="003824A7">
      <w:pPr>
        <w:spacing w:line="276" w:lineRule="auto"/>
        <w:ind w:firstLine="708"/>
        <w:jc w:val="both"/>
        <w:rPr>
          <w:sz w:val="28"/>
          <w:szCs w:val="28"/>
        </w:rPr>
      </w:pPr>
      <w:r>
        <w:rPr>
          <w:sz w:val="28"/>
          <w:szCs w:val="28"/>
        </w:rPr>
        <w:t>- «Охарактеризуйте пребывание в школе по следующей шкале: совсем не нравится – очень нравится»;</w:t>
      </w:r>
    </w:p>
    <w:p w:rsidR="003824A7" w:rsidRDefault="003824A7" w:rsidP="003824A7">
      <w:pPr>
        <w:spacing w:line="276" w:lineRule="auto"/>
        <w:ind w:firstLine="708"/>
        <w:jc w:val="both"/>
        <w:rPr>
          <w:sz w:val="28"/>
          <w:szCs w:val="28"/>
        </w:rPr>
      </w:pPr>
      <w:r>
        <w:rPr>
          <w:sz w:val="28"/>
          <w:szCs w:val="28"/>
        </w:rPr>
        <w:t>- «Уважительное отношение к себе»;</w:t>
      </w:r>
    </w:p>
    <w:p w:rsidR="003824A7" w:rsidRDefault="003824A7" w:rsidP="003824A7">
      <w:pPr>
        <w:spacing w:line="276" w:lineRule="auto"/>
        <w:ind w:firstLine="708"/>
        <w:jc w:val="both"/>
        <w:rPr>
          <w:sz w:val="28"/>
          <w:szCs w:val="28"/>
        </w:rPr>
      </w:pPr>
      <w:r>
        <w:rPr>
          <w:sz w:val="28"/>
          <w:szCs w:val="28"/>
        </w:rPr>
        <w:t>- «Считаете ли вы обучение в школе интересным?»;</w:t>
      </w:r>
    </w:p>
    <w:p w:rsidR="003824A7" w:rsidRDefault="003824A7" w:rsidP="003824A7">
      <w:pPr>
        <w:spacing w:line="276" w:lineRule="auto"/>
        <w:ind w:firstLine="708"/>
        <w:jc w:val="both"/>
        <w:rPr>
          <w:sz w:val="28"/>
          <w:szCs w:val="28"/>
        </w:rPr>
      </w:pPr>
      <w:r>
        <w:rPr>
          <w:sz w:val="28"/>
          <w:szCs w:val="28"/>
        </w:rPr>
        <w:t>- «Внимание к просьбам и предложениям»;</w:t>
      </w:r>
    </w:p>
    <w:p w:rsidR="003824A7" w:rsidRDefault="003824A7" w:rsidP="003824A7">
      <w:pPr>
        <w:spacing w:line="276" w:lineRule="auto"/>
        <w:ind w:firstLine="708"/>
        <w:jc w:val="both"/>
        <w:rPr>
          <w:sz w:val="28"/>
          <w:szCs w:val="28"/>
        </w:rPr>
      </w:pPr>
      <w:r>
        <w:rPr>
          <w:sz w:val="28"/>
          <w:szCs w:val="28"/>
        </w:rPr>
        <w:t>- «Возможность обратиться за помощью»</w:t>
      </w:r>
    </w:p>
    <w:p w:rsidR="003824A7" w:rsidRDefault="003824A7" w:rsidP="003824A7">
      <w:pPr>
        <w:spacing w:line="276" w:lineRule="auto"/>
        <w:ind w:firstLine="708"/>
        <w:jc w:val="both"/>
        <w:rPr>
          <w:sz w:val="28"/>
          <w:szCs w:val="28"/>
        </w:rPr>
      </w:pPr>
      <w:r>
        <w:rPr>
          <w:sz w:val="28"/>
          <w:szCs w:val="28"/>
        </w:rPr>
        <w:t>- «Насколько защищенным чувствуете себя от унижения, недоброжелательного отношения».</w:t>
      </w:r>
    </w:p>
    <w:p w:rsidR="003824A7" w:rsidRDefault="003824A7" w:rsidP="003824A7">
      <w:pPr>
        <w:spacing w:line="276" w:lineRule="auto"/>
        <w:ind w:firstLine="708"/>
        <w:jc w:val="both"/>
        <w:rPr>
          <w:sz w:val="28"/>
          <w:szCs w:val="28"/>
        </w:rPr>
      </w:pPr>
      <w:r>
        <w:rPr>
          <w:sz w:val="28"/>
          <w:szCs w:val="28"/>
        </w:rPr>
        <w:t xml:space="preserve">На основе данных вопросов мы составили опросник по методике «Полярных профилей», шкалированной оценки конкретных альтернативных характеристик. Поскольку в анкете «Психологическая безопасность образовательной среды» есть пять позиций оценки («да», «пожалуй, да», «не могу сказать», «пожалуй, нет», «нет»), то в опроснике по методике «Полярных </w:t>
      </w:r>
      <w:r>
        <w:rPr>
          <w:sz w:val="28"/>
          <w:szCs w:val="28"/>
        </w:rPr>
        <w:lastRenderedPageBreak/>
        <w:t>профилей» мы также определили пять позиций между противоположными понятиями.</w:t>
      </w:r>
    </w:p>
    <w:p w:rsidR="003824A7" w:rsidRDefault="003824A7" w:rsidP="00FD38A7">
      <w:pPr>
        <w:spacing w:line="276" w:lineRule="auto"/>
        <w:ind w:firstLine="708"/>
        <w:jc w:val="both"/>
        <w:rPr>
          <w:sz w:val="28"/>
          <w:szCs w:val="28"/>
        </w:rPr>
      </w:pPr>
      <w:r>
        <w:rPr>
          <w:sz w:val="28"/>
          <w:szCs w:val="28"/>
        </w:rPr>
        <w:t>Опросник «Эмоциональное благополучие»</w:t>
      </w:r>
      <w:r w:rsidR="005A20EB">
        <w:rPr>
          <w:sz w:val="28"/>
          <w:szCs w:val="28"/>
        </w:rPr>
        <w:t>.</w:t>
      </w:r>
      <w:r>
        <w:rPr>
          <w:sz w:val="28"/>
          <w:szCs w:val="28"/>
        </w:rPr>
        <w:t>Инструкция «Оцени свое пребывание в школе по следующим показателям. Отметь черточку ближе к одному или другому (противоположному) слову».</w:t>
      </w:r>
    </w:p>
    <w:p w:rsidR="003824A7" w:rsidRDefault="003824A7" w:rsidP="003824A7">
      <w:pPr>
        <w:spacing w:line="276" w:lineRule="auto"/>
        <w:jc w:val="both"/>
        <w:rPr>
          <w:sz w:val="28"/>
          <w:szCs w:val="28"/>
        </w:rPr>
      </w:pPr>
      <w:r>
        <w:rPr>
          <w:sz w:val="28"/>
          <w:szCs w:val="28"/>
        </w:rPr>
        <w:t xml:space="preserve">                      Настроение хорошее</w:t>
      </w:r>
      <w:r>
        <w:rPr>
          <w:sz w:val="28"/>
          <w:szCs w:val="28"/>
        </w:rPr>
        <w:tab/>
        <w:t xml:space="preserve">-  -  -  -  -  </w:t>
      </w:r>
      <w:r>
        <w:rPr>
          <w:sz w:val="28"/>
          <w:szCs w:val="28"/>
        </w:rPr>
        <w:tab/>
        <w:t>настроение плохое</w:t>
      </w:r>
    </w:p>
    <w:p w:rsidR="003824A7" w:rsidRDefault="003824A7" w:rsidP="003824A7">
      <w:pPr>
        <w:spacing w:line="276" w:lineRule="auto"/>
        <w:jc w:val="both"/>
        <w:rPr>
          <w:sz w:val="28"/>
          <w:szCs w:val="28"/>
        </w:rPr>
      </w:pPr>
      <w:r>
        <w:rPr>
          <w:sz w:val="28"/>
          <w:szCs w:val="28"/>
        </w:rPr>
        <w:t xml:space="preserve">                      Спокойно</w:t>
      </w:r>
      <w:r>
        <w:rPr>
          <w:sz w:val="28"/>
          <w:szCs w:val="28"/>
        </w:rPr>
        <w:tab/>
      </w:r>
      <w:r>
        <w:rPr>
          <w:sz w:val="28"/>
          <w:szCs w:val="28"/>
        </w:rPr>
        <w:tab/>
      </w:r>
      <w:r>
        <w:rPr>
          <w:sz w:val="28"/>
          <w:szCs w:val="28"/>
        </w:rPr>
        <w:tab/>
        <w:t>-  -  -  -  -</w:t>
      </w:r>
      <w:r>
        <w:rPr>
          <w:sz w:val="28"/>
          <w:szCs w:val="28"/>
        </w:rPr>
        <w:tab/>
        <w:t>тревожно</w:t>
      </w:r>
    </w:p>
    <w:p w:rsidR="003824A7" w:rsidRDefault="003824A7" w:rsidP="003824A7">
      <w:pPr>
        <w:spacing w:line="276" w:lineRule="auto"/>
        <w:jc w:val="both"/>
        <w:rPr>
          <w:sz w:val="28"/>
          <w:szCs w:val="28"/>
        </w:rPr>
      </w:pPr>
      <w:r>
        <w:rPr>
          <w:sz w:val="28"/>
          <w:szCs w:val="28"/>
        </w:rPr>
        <w:t xml:space="preserve">                      Интересно</w:t>
      </w:r>
      <w:r>
        <w:rPr>
          <w:sz w:val="28"/>
          <w:szCs w:val="28"/>
        </w:rPr>
        <w:tab/>
      </w:r>
      <w:r>
        <w:rPr>
          <w:sz w:val="28"/>
          <w:szCs w:val="28"/>
        </w:rPr>
        <w:tab/>
      </w:r>
      <w:r>
        <w:rPr>
          <w:sz w:val="28"/>
          <w:szCs w:val="28"/>
        </w:rPr>
        <w:tab/>
        <w:t>-  -  -  -  -</w:t>
      </w:r>
      <w:r>
        <w:rPr>
          <w:sz w:val="28"/>
          <w:szCs w:val="28"/>
        </w:rPr>
        <w:tab/>
        <w:t>скучно</w:t>
      </w:r>
    </w:p>
    <w:p w:rsidR="003824A7" w:rsidRDefault="003824A7" w:rsidP="003824A7">
      <w:pPr>
        <w:spacing w:line="276" w:lineRule="auto"/>
        <w:jc w:val="both"/>
        <w:rPr>
          <w:sz w:val="28"/>
          <w:szCs w:val="28"/>
        </w:rPr>
      </w:pPr>
      <w:r>
        <w:rPr>
          <w:sz w:val="28"/>
          <w:szCs w:val="28"/>
        </w:rPr>
        <w:t xml:space="preserve">                      Уважение</w:t>
      </w:r>
      <w:r>
        <w:rPr>
          <w:sz w:val="28"/>
          <w:szCs w:val="28"/>
        </w:rPr>
        <w:tab/>
      </w:r>
      <w:r>
        <w:rPr>
          <w:sz w:val="28"/>
          <w:szCs w:val="28"/>
        </w:rPr>
        <w:tab/>
      </w:r>
      <w:r>
        <w:rPr>
          <w:sz w:val="28"/>
          <w:szCs w:val="28"/>
        </w:rPr>
        <w:tab/>
        <w:t>-  -  -  -  -</w:t>
      </w:r>
      <w:r>
        <w:rPr>
          <w:sz w:val="28"/>
          <w:szCs w:val="28"/>
        </w:rPr>
        <w:tab/>
        <w:t>унижение</w:t>
      </w:r>
    </w:p>
    <w:p w:rsidR="003824A7" w:rsidRDefault="003824A7" w:rsidP="003824A7">
      <w:pPr>
        <w:spacing w:line="276" w:lineRule="auto"/>
        <w:jc w:val="both"/>
        <w:rPr>
          <w:sz w:val="28"/>
          <w:szCs w:val="28"/>
        </w:rPr>
      </w:pPr>
      <w:r>
        <w:rPr>
          <w:sz w:val="28"/>
          <w:szCs w:val="28"/>
        </w:rPr>
        <w:t xml:space="preserve">                      Понимание</w:t>
      </w:r>
      <w:r>
        <w:rPr>
          <w:sz w:val="28"/>
          <w:szCs w:val="28"/>
        </w:rPr>
        <w:tab/>
      </w:r>
      <w:r>
        <w:rPr>
          <w:sz w:val="28"/>
          <w:szCs w:val="28"/>
        </w:rPr>
        <w:tab/>
        <w:t>-  -  -  -  -</w:t>
      </w:r>
      <w:r>
        <w:rPr>
          <w:sz w:val="28"/>
          <w:szCs w:val="28"/>
        </w:rPr>
        <w:tab/>
        <w:t>непонимание</w:t>
      </w:r>
    </w:p>
    <w:p w:rsidR="003824A7" w:rsidRDefault="003824A7" w:rsidP="003824A7">
      <w:pPr>
        <w:spacing w:line="276" w:lineRule="auto"/>
        <w:jc w:val="both"/>
        <w:rPr>
          <w:sz w:val="28"/>
          <w:szCs w:val="28"/>
        </w:rPr>
      </w:pPr>
      <w:r>
        <w:rPr>
          <w:sz w:val="28"/>
          <w:szCs w:val="28"/>
        </w:rPr>
        <w:t xml:space="preserve">                      Внимание</w:t>
      </w:r>
      <w:r>
        <w:rPr>
          <w:sz w:val="28"/>
          <w:szCs w:val="28"/>
        </w:rPr>
        <w:tab/>
      </w:r>
      <w:r>
        <w:rPr>
          <w:sz w:val="28"/>
          <w:szCs w:val="28"/>
        </w:rPr>
        <w:tab/>
      </w:r>
      <w:r>
        <w:rPr>
          <w:sz w:val="28"/>
          <w:szCs w:val="28"/>
        </w:rPr>
        <w:tab/>
        <w:t>-  -  -  -  -</w:t>
      </w:r>
      <w:r>
        <w:rPr>
          <w:sz w:val="28"/>
          <w:szCs w:val="28"/>
        </w:rPr>
        <w:tab/>
        <w:t>равнодушие</w:t>
      </w:r>
    </w:p>
    <w:p w:rsidR="003824A7" w:rsidRDefault="003824A7" w:rsidP="003824A7">
      <w:pPr>
        <w:spacing w:line="276" w:lineRule="auto"/>
        <w:jc w:val="both"/>
        <w:rPr>
          <w:sz w:val="28"/>
          <w:szCs w:val="28"/>
        </w:rPr>
      </w:pPr>
      <w:r>
        <w:rPr>
          <w:sz w:val="28"/>
          <w:szCs w:val="28"/>
        </w:rPr>
        <w:t xml:space="preserve">                      Доброжелательность</w:t>
      </w:r>
      <w:r>
        <w:rPr>
          <w:sz w:val="28"/>
          <w:szCs w:val="28"/>
        </w:rPr>
        <w:tab/>
        <w:t>-  -  -  -  -</w:t>
      </w:r>
      <w:r>
        <w:rPr>
          <w:sz w:val="28"/>
          <w:szCs w:val="28"/>
        </w:rPr>
        <w:tab/>
        <w:t>недоброжелательность</w:t>
      </w:r>
    </w:p>
    <w:p w:rsidR="003824A7" w:rsidRDefault="003824A7" w:rsidP="003824A7">
      <w:pPr>
        <w:spacing w:line="276" w:lineRule="auto"/>
        <w:jc w:val="both"/>
        <w:rPr>
          <w:sz w:val="28"/>
          <w:szCs w:val="28"/>
        </w:rPr>
      </w:pPr>
      <w:r>
        <w:rPr>
          <w:sz w:val="28"/>
          <w:szCs w:val="28"/>
        </w:rPr>
        <w:t xml:space="preserve">                      Оказание помощи</w:t>
      </w:r>
      <w:r>
        <w:rPr>
          <w:sz w:val="28"/>
          <w:szCs w:val="28"/>
        </w:rPr>
        <w:tab/>
        <w:t>-  -  -  -  -</w:t>
      </w:r>
      <w:r>
        <w:rPr>
          <w:sz w:val="28"/>
          <w:szCs w:val="28"/>
        </w:rPr>
        <w:tab/>
        <w:t>отсутствие помощи</w:t>
      </w:r>
    </w:p>
    <w:p w:rsidR="003824A7" w:rsidRDefault="003F7DB0" w:rsidP="003824A7">
      <w:pPr>
        <w:spacing w:line="276" w:lineRule="auto"/>
        <w:jc w:val="both"/>
        <w:rPr>
          <w:sz w:val="28"/>
          <w:szCs w:val="28"/>
        </w:rPr>
      </w:pPr>
      <w:r>
        <w:rPr>
          <w:sz w:val="28"/>
          <w:szCs w:val="28"/>
        </w:rPr>
        <w:tab/>
      </w:r>
      <w:r>
        <w:rPr>
          <w:sz w:val="28"/>
          <w:szCs w:val="28"/>
        </w:rPr>
        <w:tab/>
        <w:t xml:space="preserve">  Поддержка</w:t>
      </w:r>
      <w:r w:rsidR="003824A7">
        <w:rPr>
          <w:sz w:val="28"/>
          <w:szCs w:val="28"/>
        </w:rPr>
        <w:t>-  -  -  -  -      игнорирование</w:t>
      </w:r>
    </w:p>
    <w:p w:rsidR="003824A7" w:rsidRDefault="003F7DB0" w:rsidP="003824A7">
      <w:pPr>
        <w:spacing w:line="276" w:lineRule="auto"/>
        <w:jc w:val="both"/>
        <w:rPr>
          <w:sz w:val="28"/>
          <w:szCs w:val="28"/>
        </w:rPr>
      </w:pPr>
      <w:r>
        <w:rPr>
          <w:sz w:val="28"/>
          <w:szCs w:val="28"/>
        </w:rPr>
        <w:t xml:space="preserve">       Желание учиться</w:t>
      </w:r>
      <w:r w:rsidR="003824A7">
        <w:rPr>
          <w:sz w:val="28"/>
          <w:szCs w:val="28"/>
        </w:rPr>
        <w:t>-  -  -  -  -     отказ от учебы</w:t>
      </w:r>
    </w:p>
    <w:p w:rsidR="003824A7" w:rsidRDefault="003824A7" w:rsidP="003824A7">
      <w:pPr>
        <w:spacing w:line="276" w:lineRule="auto"/>
        <w:ind w:firstLine="708"/>
        <w:jc w:val="both"/>
        <w:rPr>
          <w:sz w:val="28"/>
          <w:szCs w:val="28"/>
        </w:rPr>
      </w:pPr>
      <w:r>
        <w:rPr>
          <w:sz w:val="28"/>
          <w:szCs w:val="28"/>
        </w:rPr>
        <w:t>Максимальное количество положительных баллов составляет 20. Средний результат располагается в диапазоне 8–16 баллов, низкий результат (низкий уровень эмоционального благополучия) составляет 0 – 7 баллов.</w:t>
      </w:r>
    </w:p>
    <w:p w:rsidR="003824A7" w:rsidRDefault="003824A7" w:rsidP="003824A7">
      <w:pPr>
        <w:spacing w:line="276" w:lineRule="auto"/>
        <w:ind w:firstLine="708"/>
        <w:jc w:val="both"/>
        <w:rPr>
          <w:sz w:val="28"/>
          <w:szCs w:val="28"/>
        </w:rPr>
      </w:pPr>
      <w:r>
        <w:rPr>
          <w:sz w:val="28"/>
          <w:szCs w:val="28"/>
        </w:rPr>
        <w:t xml:space="preserve">Согласно анкете «Психологическая безопасность образовательной среды» эмоциональное благополучие в   возникшей ситуации отвержения у отвергаемых учащихся по результатам психологического скрининга можно было оценить в среднем как уровень ниже среднего. </w:t>
      </w:r>
    </w:p>
    <w:p w:rsidR="003824A7" w:rsidRDefault="003824A7" w:rsidP="003824A7">
      <w:pPr>
        <w:spacing w:line="276" w:lineRule="auto"/>
        <w:ind w:firstLine="708"/>
        <w:jc w:val="both"/>
        <w:rPr>
          <w:sz w:val="28"/>
          <w:szCs w:val="28"/>
        </w:rPr>
      </w:pPr>
      <w:r>
        <w:rPr>
          <w:sz w:val="28"/>
          <w:szCs w:val="28"/>
        </w:rPr>
        <w:t>Повторное обследование эмоционального благополучия</w:t>
      </w:r>
      <w:r w:rsidR="002868FE">
        <w:rPr>
          <w:sz w:val="28"/>
          <w:szCs w:val="28"/>
        </w:rPr>
        <w:t>, со слов учащегося, в</w:t>
      </w:r>
      <w:r>
        <w:rPr>
          <w:sz w:val="28"/>
          <w:szCs w:val="28"/>
        </w:rPr>
        <w:t xml:space="preserve"> конце анализируемого периода показало, что уровень эмоционального благополучия поднялся.</w:t>
      </w:r>
    </w:p>
    <w:p w:rsidR="003824A7" w:rsidRDefault="003824A7" w:rsidP="003824A7">
      <w:pPr>
        <w:jc w:val="center"/>
        <w:rPr>
          <w:sz w:val="28"/>
          <w:szCs w:val="28"/>
        </w:rPr>
      </w:pPr>
      <w:r>
        <w:rPr>
          <w:sz w:val="28"/>
          <w:szCs w:val="28"/>
        </w:rPr>
        <w:t xml:space="preserve">Таблица 1. Результаты психодиагностического исследования </w:t>
      </w:r>
    </w:p>
    <w:p w:rsidR="003824A7" w:rsidRDefault="003824A7" w:rsidP="003824A7">
      <w:pPr>
        <w:jc w:val="center"/>
        <w:rPr>
          <w:sz w:val="28"/>
          <w:szCs w:val="28"/>
        </w:rPr>
      </w:pPr>
      <w:r>
        <w:rPr>
          <w:sz w:val="28"/>
          <w:szCs w:val="28"/>
        </w:rPr>
        <w:t>эмоционального благополучия в начале и конце анализируемого периода.</w:t>
      </w:r>
    </w:p>
    <w:p w:rsidR="003824A7" w:rsidRDefault="003824A7" w:rsidP="003824A7">
      <w:pPr>
        <w:jc w:val="center"/>
        <w:rPr>
          <w:sz w:val="16"/>
          <w:szCs w:val="16"/>
        </w:rPr>
      </w:pPr>
    </w:p>
    <w:tbl>
      <w:tblPr>
        <w:tblStyle w:val="af"/>
        <w:tblW w:w="0" w:type="auto"/>
        <w:jc w:val="center"/>
        <w:tblLook w:val="04A0"/>
      </w:tblPr>
      <w:tblGrid>
        <w:gridCol w:w="1835"/>
        <w:gridCol w:w="1134"/>
        <w:gridCol w:w="1186"/>
        <w:gridCol w:w="1218"/>
        <w:gridCol w:w="1191"/>
        <w:gridCol w:w="1134"/>
        <w:gridCol w:w="2025"/>
      </w:tblGrid>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both"/>
            </w:pPr>
          </w:p>
        </w:tc>
        <w:tc>
          <w:tcPr>
            <w:tcW w:w="2404" w:type="dxa"/>
            <w:gridSpan w:val="2"/>
            <w:tcBorders>
              <w:top w:val="single" w:sz="4" w:space="0" w:color="auto"/>
              <w:left w:val="single" w:sz="4" w:space="0" w:color="auto"/>
              <w:bottom w:val="single" w:sz="4" w:space="0" w:color="auto"/>
              <w:right w:val="single" w:sz="4" w:space="0" w:color="auto"/>
            </w:tcBorders>
            <w:hideMark/>
          </w:tcPr>
          <w:p w:rsidR="003824A7" w:rsidRPr="00D24C9F" w:rsidRDefault="003824A7">
            <w:pPr>
              <w:jc w:val="center"/>
            </w:pPr>
            <w:r w:rsidRPr="00D24C9F">
              <w:t>Показатели на начало анализируемого периода</w:t>
            </w:r>
          </w:p>
        </w:tc>
        <w:tc>
          <w:tcPr>
            <w:tcW w:w="2325" w:type="dxa"/>
            <w:gridSpan w:val="2"/>
            <w:tcBorders>
              <w:top w:val="single" w:sz="4" w:space="0" w:color="auto"/>
              <w:left w:val="single" w:sz="4" w:space="0" w:color="auto"/>
              <w:bottom w:val="single" w:sz="4" w:space="0" w:color="auto"/>
              <w:right w:val="single" w:sz="4" w:space="0" w:color="auto"/>
            </w:tcBorders>
            <w:hideMark/>
          </w:tcPr>
          <w:p w:rsidR="003824A7" w:rsidRPr="00D24C9F" w:rsidRDefault="003824A7">
            <w:pPr>
              <w:jc w:val="center"/>
            </w:pPr>
            <w:r w:rsidRPr="00D24C9F">
              <w:t>Показатели на конец анализируемого периода</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jc w:val="center"/>
            </w:pPr>
            <w:r w:rsidRPr="00D24C9F">
              <w:t>Отметка о росте эмоционального благополучия</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Павел В.</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6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6</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18</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ВС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 xml:space="preserve">Повышение </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Надежда В.</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8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5</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17</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Сергей Д.</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6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8</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13</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Никита Е.</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4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9</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19</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ВС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Михаил З.</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7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6</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18</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ВС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Ольга К.</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4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7</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17</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Сергей Л.</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both"/>
            </w:pPr>
            <w:r w:rsidRPr="00D24C9F">
              <w:t>5 класс</w:t>
            </w: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12</w:t>
            </w:r>
          </w:p>
        </w:tc>
        <w:tc>
          <w:tcPr>
            <w:tcW w:w="1218"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НС</w:t>
            </w: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16</w:t>
            </w:r>
          </w:p>
        </w:tc>
        <w:tc>
          <w:tcPr>
            <w:tcW w:w="1134"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С</w:t>
            </w:r>
          </w:p>
        </w:tc>
        <w:tc>
          <w:tcPr>
            <w:tcW w:w="2025"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Повышение</w:t>
            </w:r>
          </w:p>
        </w:tc>
      </w:tr>
      <w:tr w:rsidR="003824A7" w:rsidRPr="00D24C9F" w:rsidTr="003824A7">
        <w:trPr>
          <w:jc w:val="center"/>
        </w:trPr>
        <w:tc>
          <w:tcPr>
            <w:tcW w:w="1835" w:type="dxa"/>
            <w:tcBorders>
              <w:top w:val="single" w:sz="4" w:space="0" w:color="auto"/>
              <w:left w:val="single" w:sz="4" w:space="0" w:color="auto"/>
              <w:bottom w:val="single" w:sz="4" w:space="0" w:color="auto"/>
              <w:right w:val="single" w:sz="4" w:space="0" w:color="auto"/>
            </w:tcBorders>
            <w:hideMark/>
          </w:tcPr>
          <w:p w:rsidR="003824A7" w:rsidRPr="00D24C9F" w:rsidRDefault="003824A7">
            <w:pPr>
              <w:jc w:val="both"/>
            </w:pPr>
            <w:r w:rsidRPr="00D24C9F">
              <w:t>Средний показатель</w:t>
            </w:r>
          </w:p>
        </w:tc>
        <w:tc>
          <w:tcPr>
            <w:tcW w:w="1134"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both"/>
            </w:pPr>
          </w:p>
        </w:tc>
        <w:tc>
          <w:tcPr>
            <w:tcW w:w="1186"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7,6</w:t>
            </w:r>
          </w:p>
        </w:tc>
        <w:tc>
          <w:tcPr>
            <w:tcW w:w="1218"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center"/>
            </w:pPr>
          </w:p>
        </w:tc>
        <w:tc>
          <w:tcPr>
            <w:tcW w:w="1191" w:type="dxa"/>
            <w:tcBorders>
              <w:top w:val="single" w:sz="4" w:space="0" w:color="auto"/>
              <w:left w:val="single" w:sz="4" w:space="0" w:color="auto"/>
              <w:bottom w:val="single" w:sz="4" w:space="0" w:color="auto"/>
              <w:right w:val="single" w:sz="4" w:space="0" w:color="auto"/>
            </w:tcBorders>
            <w:hideMark/>
          </w:tcPr>
          <w:p w:rsidR="003824A7" w:rsidRPr="00D24C9F" w:rsidRDefault="003824A7">
            <w:pPr>
              <w:spacing w:line="276" w:lineRule="auto"/>
              <w:jc w:val="center"/>
            </w:pPr>
            <w:r w:rsidRPr="00D24C9F">
              <w:t>16,9</w:t>
            </w:r>
          </w:p>
        </w:tc>
        <w:tc>
          <w:tcPr>
            <w:tcW w:w="1134"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center"/>
            </w:pPr>
          </w:p>
        </w:tc>
        <w:tc>
          <w:tcPr>
            <w:tcW w:w="2025" w:type="dxa"/>
            <w:tcBorders>
              <w:top w:val="single" w:sz="4" w:space="0" w:color="auto"/>
              <w:left w:val="single" w:sz="4" w:space="0" w:color="auto"/>
              <w:bottom w:val="single" w:sz="4" w:space="0" w:color="auto"/>
              <w:right w:val="single" w:sz="4" w:space="0" w:color="auto"/>
            </w:tcBorders>
          </w:tcPr>
          <w:p w:rsidR="003824A7" w:rsidRPr="00D24C9F" w:rsidRDefault="003824A7">
            <w:pPr>
              <w:spacing w:line="276" w:lineRule="auto"/>
              <w:jc w:val="center"/>
            </w:pPr>
          </w:p>
        </w:tc>
      </w:tr>
    </w:tbl>
    <w:p w:rsidR="00D24C9F" w:rsidRDefault="00D24C9F" w:rsidP="003824A7">
      <w:pPr>
        <w:spacing w:line="276" w:lineRule="auto"/>
        <w:ind w:firstLine="708"/>
        <w:jc w:val="both"/>
        <w:rPr>
          <w:sz w:val="28"/>
          <w:szCs w:val="28"/>
        </w:rPr>
      </w:pPr>
    </w:p>
    <w:p w:rsidR="003824A7" w:rsidRDefault="003824A7" w:rsidP="00D24C9F">
      <w:pPr>
        <w:spacing w:line="276" w:lineRule="auto"/>
        <w:ind w:firstLine="708"/>
        <w:jc w:val="center"/>
        <w:rPr>
          <w:sz w:val="28"/>
          <w:szCs w:val="28"/>
        </w:rPr>
      </w:pPr>
      <w:r>
        <w:rPr>
          <w:noProof/>
        </w:rPr>
        <w:lastRenderedPageBreak/>
        <w:drawing>
          <wp:inline distT="0" distB="0" distL="0" distR="0">
            <wp:extent cx="3926541" cy="2497311"/>
            <wp:effectExtent l="0" t="0" r="17145" b="17780"/>
            <wp:docPr id="207" name="Диаграмма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24A7" w:rsidRDefault="003824A7" w:rsidP="003824A7">
      <w:pPr>
        <w:ind w:firstLine="708"/>
        <w:jc w:val="center"/>
      </w:pPr>
      <w:r>
        <w:t>Рисунок 1. Диаграмма, отражающая результаты психолого-педагогической работы по восстановлению эмоционального благополучия учащихся, оказавшихся в ситуации отвержения.</w:t>
      </w:r>
    </w:p>
    <w:p w:rsidR="002868FE" w:rsidRDefault="002868FE" w:rsidP="003824A7">
      <w:pPr>
        <w:spacing w:line="276" w:lineRule="auto"/>
        <w:ind w:firstLine="708"/>
        <w:jc w:val="both"/>
        <w:rPr>
          <w:sz w:val="28"/>
          <w:szCs w:val="28"/>
        </w:rPr>
      </w:pPr>
      <w:r>
        <w:rPr>
          <w:sz w:val="28"/>
          <w:szCs w:val="28"/>
        </w:rPr>
        <w:t xml:space="preserve">Таким образом, </w:t>
      </w:r>
      <w:r w:rsidR="00A251DE">
        <w:rPr>
          <w:sz w:val="28"/>
          <w:szCs w:val="28"/>
        </w:rPr>
        <w:t>согласно опроснику «Эмоциональное благополучие», предложенному учащемуся в конце психолого-педагогической работы, уровень эмоционального благополучия у учащегося повысился.</w:t>
      </w:r>
    </w:p>
    <w:p w:rsidR="003824A7" w:rsidRDefault="003824A7" w:rsidP="003824A7">
      <w:pPr>
        <w:spacing w:line="276" w:lineRule="auto"/>
        <w:ind w:firstLine="708"/>
        <w:jc w:val="both"/>
        <w:rPr>
          <w:sz w:val="28"/>
          <w:szCs w:val="28"/>
        </w:rPr>
      </w:pPr>
      <w:r>
        <w:rPr>
          <w:sz w:val="28"/>
          <w:szCs w:val="28"/>
        </w:rPr>
        <w:t>Результаты оценки эффективности комплексной психолого-педагогической программы по опроснику уровня тревожности в отношениях с одноклассниками получились следующие.</w:t>
      </w:r>
    </w:p>
    <w:p w:rsidR="003824A7" w:rsidRDefault="003824A7" w:rsidP="003824A7">
      <w:pPr>
        <w:tabs>
          <w:tab w:val="num" w:pos="180"/>
        </w:tabs>
        <w:spacing w:line="276" w:lineRule="auto"/>
        <w:jc w:val="both"/>
        <w:rPr>
          <w:sz w:val="28"/>
          <w:szCs w:val="28"/>
        </w:rPr>
      </w:pPr>
      <w:r>
        <w:rPr>
          <w:sz w:val="28"/>
          <w:szCs w:val="28"/>
        </w:rPr>
        <w:tab/>
      </w:r>
      <w:r>
        <w:rPr>
          <w:sz w:val="28"/>
          <w:szCs w:val="28"/>
        </w:rPr>
        <w:tab/>
        <w:t xml:space="preserve">Опросник уровня тревожности в отношениях с одноклассниками составлен на основе </w:t>
      </w:r>
      <w:r w:rsidRPr="005A20EB">
        <w:rPr>
          <w:sz w:val="28"/>
          <w:szCs w:val="28"/>
        </w:rPr>
        <w:t>теста школьной тревожности Б. Филлипса</w:t>
      </w:r>
      <w:r w:rsidR="005A20EB">
        <w:rPr>
          <w:sz w:val="28"/>
          <w:szCs w:val="28"/>
        </w:rPr>
        <w:t>.</w:t>
      </w:r>
    </w:p>
    <w:p w:rsidR="003824A7" w:rsidRDefault="003824A7" w:rsidP="003824A7">
      <w:pPr>
        <w:tabs>
          <w:tab w:val="num" w:pos="180"/>
        </w:tabs>
        <w:spacing w:line="276" w:lineRule="auto"/>
        <w:jc w:val="both"/>
        <w:rPr>
          <w:sz w:val="28"/>
          <w:szCs w:val="28"/>
        </w:rPr>
      </w:pPr>
      <w:r>
        <w:rPr>
          <w:sz w:val="28"/>
          <w:szCs w:val="28"/>
        </w:rPr>
        <w:tab/>
      </w:r>
      <w:r>
        <w:rPr>
          <w:sz w:val="28"/>
          <w:szCs w:val="28"/>
        </w:rPr>
        <w:tab/>
        <w:t>Тест школьной тревожности Б. Филлипса является частью психодиагностического комплекса «Психологический скрининг», который проводится в школе регулярно с целью анализа безопасности и комфортности образовательной среды. Поэтому практически каждый ученик имеет результаты по данному тесту и, если результаты по данным «Психологического скрининга» показывают проблемы ученика в отношениях с одноклассниками, то он относится к «группе риска».</w:t>
      </w:r>
    </w:p>
    <w:p w:rsidR="003824A7" w:rsidRDefault="003824A7" w:rsidP="003824A7">
      <w:pPr>
        <w:tabs>
          <w:tab w:val="num" w:pos="180"/>
        </w:tabs>
        <w:spacing w:line="276" w:lineRule="auto"/>
        <w:jc w:val="both"/>
        <w:rPr>
          <w:sz w:val="28"/>
          <w:szCs w:val="28"/>
        </w:rPr>
      </w:pPr>
      <w:r>
        <w:rPr>
          <w:sz w:val="28"/>
          <w:szCs w:val="28"/>
        </w:rPr>
        <w:tab/>
      </w:r>
      <w:r>
        <w:rPr>
          <w:sz w:val="28"/>
          <w:szCs w:val="28"/>
        </w:rPr>
        <w:tab/>
        <w:t>После проведенной комплексной психолого-педагогической работы, можно повторить (но уже в виде индивидуальной беседы) вопросы теста для того, чтобы отследить положительные (отрицательные) результаты работы.</w:t>
      </w:r>
    </w:p>
    <w:p w:rsidR="003824A7" w:rsidRDefault="003824A7" w:rsidP="003824A7">
      <w:pPr>
        <w:tabs>
          <w:tab w:val="num" w:pos="180"/>
        </w:tabs>
        <w:spacing w:line="276" w:lineRule="auto"/>
        <w:jc w:val="both"/>
        <w:rPr>
          <w:sz w:val="28"/>
          <w:szCs w:val="28"/>
        </w:rPr>
      </w:pPr>
      <w:r>
        <w:rPr>
          <w:sz w:val="28"/>
          <w:szCs w:val="28"/>
        </w:rPr>
        <w:tab/>
      </w:r>
      <w:r>
        <w:rPr>
          <w:sz w:val="28"/>
          <w:szCs w:val="28"/>
        </w:rPr>
        <w:tab/>
        <w:t>В вопроснике 25 вопросов: первые 20 вопросов сформулированы так, что ответ «да» будет считаться показателем наличия тревожности. Оставшиеся 5 вопросов (вопросы 21, 22, 23, 24, 25) имеют противоположные ответы: показателем тревожности будут считаться ответы «нет». Максимальное количество баллов – 25, минимальное количество баллов – 0.</w:t>
      </w:r>
    </w:p>
    <w:p w:rsidR="003824A7" w:rsidRDefault="003824A7" w:rsidP="00BA7B84">
      <w:pPr>
        <w:tabs>
          <w:tab w:val="num" w:pos="180"/>
        </w:tabs>
        <w:rPr>
          <w:sz w:val="28"/>
          <w:szCs w:val="28"/>
        </w:rPr>
      </w:pPr>
      <w:r>
        <w:rPr>
          <w:sz w:val="28"/>
          <w:szCs w:val="28"/>
        </w:rPr>
        <w:tab/>
      </w:r>
      <w:r>
        <w:rPr>
          <w:sz w:val="28"/>
          <w:szCs w:val="28"/>
        </w:rPr>
        <w:tab/>
        <w:t>Бланк ответов опросника уровня тревожности в</w:t>
      </w:r>
      <w:r w:rsidR="00BA7B84">
        <w:rPr>
          <w:sz w:val="28"/>
          <w:szCs w:val="28"/>
        </w:rPr>
        <w:t xml:space="preserve"> отношениях с одноклассниками. </w:t>
      </w:r>
      <w:r>
        <w:rPr>
          <w:sz w:val="28"/>
          <w:szCs w:val="28"/>
        </w:rPr>
        <w:t>Заполняется психологом со слов ученика. Ответы «да» или «нет». Ответ «не знаю» отмечается как «нет»</w:t>
      </w:r>
    </w:p>
    <w:p w:rsidR="003824A7" w:rsidRDefault="003824A7" w:rsidP="003824A7">
      <w:pPr>
        <w:tabs>
          <w:tab w:val="num" w:pos="180"/>
        </w:tabs>
        <w:rPr>
          <w:sz w:val="28"/>
          <w:szCs w:val="28"/>
        </w:rPr>
      </w:pPr>
      <w:r>
        <w:rPr>
          <w:sz w:val="28"/>
          <w:szCs w:val="28"/>
        </w:rPr>
        <w:lastRenderedPageBreak/>
        <w:tab/>
      </w:r>
      <w:r>
        <w:rPr>
          <w:sz w:val="28"/>
          <w:szCs w:val="28"/>
        </w:rPr>
        <w:tab/>
        <w:t>Фамилия, имя _______________________ Дата _______</w:t>
      </w:r>
    </w:p>
    <w:tbl>
      <w:tblPr>
        <w:tblStyle w:val="af"/>
        <w:tblW w:w="9813" w:type="dxa"/>
        <w:tblInd w:w="360" w:type="dxa"/>
        <w:tblLook w:val="04A0"/>
      </w:tblPr>
      <w:tblGrid>
        <w:gridCol w:w="492"/>
        <w:gridCol w:w="8895"/>
        <w:gridCol w:w="426"/>
      </w:tblGrid>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 xml:space="preserve">Когда вечером лежишь в постели, думаешь ли ты временами с беспокойством о том, что будет завтра в школе?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Когда учитель объясняет материал, кажется ли тебе, что твои одноклассники понимают его лучше, чем ты?</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3</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Трудно ли тебе держаться на одном уровне со всем классом?</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4</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Будут ли твои одноклассники смеяться над тобой, если ты сделаешь ошибку при ответе?</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5</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Будешь ли ты работать более старательно, если знаешь, что твою работу будут сравнивать с работами других ребят?</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6</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Когда ты получаешь хорошие отметки, думает ли кто-нибудь из твоих друзей, что ты хочешь выслужиться?</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7</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Как ты думаешь, теряют ли расположение те из учеников, которые не справляются с учебой?</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8</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Доволен ли ты тем, как к тебе относятся одноклассники?</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9</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Если ученики лучше учатся, то и учителя относятся к ним лучше?</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10</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Случалось ли, что кто-нибудь из класса бил или ударял тебя?</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11</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Часто ли твои одноклассники смеются над тобой, когда вы играете в разные игры?</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12</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Часто ли у тебя возникает ощущение, что никто из твоих одноклассников не хочет делать того, что хочет ты?</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13</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Похоже ли на то, что большинство твоих одноклассников не обращают на тебя внимание?</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14</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Злятся ли некоторые из твоих одноклассников, когда тебе удается быть лучше их?</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15</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Боишься ли ты временами вступать в спор?</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16</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Бывает ли, что некоторые ребята в классе говорят что-то, что тебя задевает?</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17</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Часто ли ты боишься выглядеть нелепо?</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18</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Волновало ли тебя когда-нибудь, что думают о тебе окружающие?</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19</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Высмеивают ли временами твои одноклассники твою внешность и поведение?</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20</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sidP="004E0746">
            <w:pPr>
              <w:tabs>
                <w:tab w:val="num" w:pos="180"/>
              </w:tabs>
            </w:pPr>
            <w:r>
              <w:t>Случается ли с тобой, что ты боишься высказываться на уроке, потому что боишься сделать глупую ошибку?</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21</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Стараешься ли ты избегать игр, в которых делается выбор, потому что тебя, как правило, не выбирают?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22</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Похож ли ты на своих одноклассников?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23</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Верно ли, что большинство ребят относятся к тебе по-дружески?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24</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Хорошо ли ты себя чувствуешь с теми из твоих одноклассников, к которым ребята относятся с особым вниманием?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r w:rsidR="003824A7" w:rsidTr="00BA7B84">
        <w:tc>
          <w:tcPr>
            <w:tcW w:w="492" w:type="dxa"/>
            <w:tcBorders>
              <w:top w:val="single" w:sz="4" w:space="0" w:color="auto"/>
              <w:left w:val="single" w:sz="4" w:space="0" w:color="auto"/>
              <w:bottom w:val="single" w:sz="4" w:space="0" w:color="auto"/>
              <w:right w:val="single" w:sz="4" w:space="0" w:color="auto"/>
            </w:tcBorders>
            <w:hideMark/>
          </w:tcPr>
          <w:p w:rsidR="003824A7" w:rsidRDefault="003824A7">
            <w:pPr>
              <w:tabs>
                <w:tab w:val="num" w:pos="180"/>
              </w:tabs>
            </w:pPr>
            <w:r>
              <w:t>25</w:t>
            </w:r>
          </w:p>
        </w:tc>
        <w:tc>
          <w:tcPr>
            <w:tcW w:w="8895" w:type="dxa"/>
            <w:tcBorders>
              <w:top w:val="single" w:sz="4" w:space="0" w:color="auto"/>
              <w:left w:val="single" w:sz="4" w:space="0" w:color="auto"/>
              <w:bottom w:val="single" w:sz="4" w:space="0" w:color="auto"/>
              <w:right w:val="single" w:sz="4" w:space="0" w:color="auto"/>
            </w:tcBorders>
            <w:hideMark/>
          </w:tcPr>
          <w:p w:rsidR="003824A7" w:rsidRDefault="003824A7">
            <w:r>
              <w:t>Считаешь ли ты, что одеваешься в школу также хор</w:t>
            </w:r>
            <w:r w:rsidR="004E0746">
              <w:t xml:space="preserve">ошо, как и твои одноклассники? </w:t>
            </w:r>
          </w:p>
        </w:tc>
        <w:tc>
          <w:tcPr>
            <w:tcW w:w="426" w:type="dxa"/>
            <w:tcBorders>
              <w:top w:val="single" w:sz="4" w:space="0" w:color="auto"/>
              <w:left w:val="single" w:sz="4" w:space="0" w:color="auto"/>
              <w:bottom w:val="single" w:sz="4" w:space="0" w:color="auto"/>
              <w:right w:val="single" w:sz="4" w:space="0" w:color="auto"/>
            </w:tcBorders>
          </w:tcPr>
          <w:p w:rsidR="003824A7" w:rsidRDefault="003824A7">
            <w:pPr>
              <w:tabs>
                <w:tab w:val="num" w:pos="180"/>
              </w:tabs>
            </w:pPr>
          </w:p>
        </w:tc>
      </w:tr>
    </w:tbl>
    <w:p w:rsidR="003824A7" w:rsidRDefault="003824A7" w:rsidP="004E0746">
      <w:pPr>
        <w:tabs>
          <w:tab w:val="num" w:pos="180"/>
        </w:tabs>
        <w:jc w:val="center"/>
        <w:rPr>
          <w:sz w:val="28"/>
          <w:szCs w:val="28"/>
        </w:rPr>
      </w:pPr>
      <w:r>
        <w:rPr>
          <w:sz w:val="28"/>
          <w:szCs w:val="28"/>
        </w:rPr>
        <w:t>Таблица 2. Результаты первичного и повторного</w:t>
      </w:r>
      <w:r w:rsidR="00A251DE">
        <w:rPr>
          <w:sz w:val="28"/>
          <w:szCs w:val="28"/>
        </w:rPr>
        <w:t xml:space="preserve"> психологического обследования </w:t>
      </w:r>
      <w:r>
        <w:rPr>
          <w:sz w:val="28"/>
          <w:szCs w:val="28"/>
        </w:rPr>
        <w:t>уровня тревожности в отношениях с одноклассниками</w:t>
      </w:r>
    </w:p>
    <w:p w:rsidR="003824A7" w:rsidRDefault="003824A7" w:rsidP="004E0746">
      <w:pPr>
        <w:jc w:val="center"/>
        <w:rPr>
          <w:sz w:val="28"/>
          <w:szCs w:val="28"/>
        </w:rPr>
      </w:pPr>
      <w:r>
        <w:rPr>
          <w:sz w:val="28"/>
          <w:szCs w:val="28"/>
        </w:rPr>
        <w:t xml:space="preserve">в начале и конце анализируемого периода </w:t>
      </w:r>
    </w:p>
    <w:tbl>
      <w:tblPr>
        <w:tblStyle w:val="af"/>
        <w:tblW w:w="0" w:type="auto"/>
        <w:jc w:val="center"/>
        <w:tblLook w:val="04A0"/>
      </w:tblPr>
      <w:tblGrid>
        <w:gridCol w:w="1628"/>
        <w:gridCol w:w="1276"/>
        <w:gridCol w:w="1313"/>
        <w:gridCol w:w="850"/>
        <w:gridCol w:w="1418"/>
        <w:gridCol w:w="850"/>
        <w:gridCol w:w="2512"/>
      </w:tblGrid>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2163"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Показатели на начало анализируемого периода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Показатели на конец анализир</w:t>
            </w:r>
            <w:r w:rsidR="004E0746">
              <w:t>у</w:t>
            </w:r>
            <w:r w:rsidRPr="004E0746">
              <w:t>емого периода</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Отметка о снижении уровня тревожности</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Павел В.</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2512" w:type="dxa"/>
            <w:tcBorders>
              <w:top w:val="single" w:sz="4" w:space="0" w:color="auto"/>
              <w:left w:val="single" w:sz="4" w:space="0" w:color="auto"/>
              <w:bottom w:val="single" w:sz="4" w:space="0" w:color="auto"/>
              <w:right w:val="single" w:sz="4" w:space="0" w:color="auto"/>
            </w:tcBorders>
            <w:hideMark/>
          </w:tcPr>
          <w:p w:rsidR="004E0746"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Надежда В.</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8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Д.</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23</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lastRenderedPageBreak/>
              <w:t>Никита Е.</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22</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8</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Михаил З.</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7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24</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Ольга К.</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Л.</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5 класс</w:t>
            </w: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11</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rsidP="004E0746">
            <w:pPr>
              <w:jc w:val="center"/>
            </w:pPr>
            <w:r w:rsidRPr="004E0746">
              <w:t>Уровень тревожности понизился</w:t>
            </w:r>
          </w:p>
        </w:tc>
      </w:tr>
      <w:tr w:rsidR="003824A7" w:rsidRPr="004E0746" w:rsidTr="004E0746">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both"/>
            </w:pPr>
            <w:r w:rsidRPr="004E0746">
              <w:t>Средний показатель</w:t>
            </w:r>
          </w:p>
        </w:tc>
        <w:tc>
          <w:tcPr>
            <w:tcW w:w="1276"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313"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21</w:t>
            </w:r>
          </w:p>
        </w:tc>
        <w:tc>
          <w:tcPr>
            <w:tcW w:w="850"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9,5</w:t>
            </w:r>
          </w:p>
        </w:tc>
        <w:tc>
          <w:tcPr>
            <w:tcW w:w="850"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c>
          <w:tcPr>
            <w:tcW w:w="2512"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r>
    </w:tbl>
    <w:p w:rsidR="009215E4" w:rsidRDefault="009215E4" w:rsidP="009215E4">
      <w:pPr>
        <w:spacing w:line="276" w:lineRule="auto"/>
        <w:ind w:firstLine="708"/>
        <w:jc w:val="both"/>
        <w:rPr>
          <w:sz w:val="28"/>
          <w:szCs w:val="28"/>
        </w:rPr>
      </w:pPr>
      <w:r>
        <w:rPr>
          <w:sz w:val="28"/>
          <w:szCs w:val="28"/>
        </w:rPr>
        <w:t>Согласно повторному (выборочному) психологическому обследованию уровня школьной тревожности по тесту Б. Филиппса у учащихся, находящихся в ситуации отвержения, уровень тревожности в отношениях с одноклассниками на начало и конец анализируемого периода выглядит следующим образом.</w:t>
      </w:r>
    </w:p>
    <w:p w:rsidR="003824A7" w:rsidRDefault="003824A7" w:rsidP="0026135F">
      <w:pPr>
        <w:spacing w:line="276" w:lineRule="auto"/>
        <w:ind w:firstLine="708"/>
        <w:jc w:val="center"/>
        <w:rPr>
          <w:sz w:val="28"/>
          <w:szCs w:val="28"/>
        </w:rPr>
      </w:pPr>
      <w:r>
        <w:rPr>
          <w:noProof/>
        </w:rPr>
        <w:drawing>
          <wp:inline distT="0" distB="0" distL="0" distR="0">
            <wp:extent cx="3957277" cy="2013217"/>
            <wp:effectExtent l="19050" t="19050" r="24765" b="25400"/>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24A7" w:rsidRDefault="003824A7" w:rsidP="003824A7">
      <w:pPr>
        <w:ind w:firstLine="708"/>
        <w:jc w:val="center"/>
      </w:pPr>
      <w:r>
        <w:t>Рисунок 2. Диаграмма, отражающая результаты психолого-педагогической работы по снижению уровня тревожности в отношениях с одноклассниками на начало и конец анализируемого периода</w:t>
      </w:r>
    </w:p>
    <w:p w:rsidR="004E0746" w:rsidRDefault="009215E4" w:rsidP="009215E4">
      <w:pPr>
        <w:spacing w:line="276" w:lineRule="auto"/>
        <w:rPr>
          <w:sz w:val="28"/>
          <w:szCs w:val="28"/>
        </w:rPr>
      </w:pPr>
      <w:r>
        <w:rPr>
          <w:sz w:val="28"/>
          <w:szCs w:val="28"/>
        </w:rPr>
        <w:tab/>
      </w:r>
      <w:r w:rsidR="004E0746">
        <w:rPr>
          <w:b/>
          <w:sz w:val="28"/>
          <w:szCs w:val="28"/>
        </w:rPr>
        <w:t>Обработка результатов</w:t>
      </w:r>
    </w:p>
    <w:p w:rsidR="009215E4" w:rsidRDefault="009215E4" w:rsidP="009215E4">
      <w:pPr>
        <w:spacing w:line="276" w:lineRule="auto"/>
        <w:rPr>
          <w:sz w:val="28"/>
          <w:szCs w:val="28"/>
        </w:rPr>
      </w:pPr>
      <w:r>
        <w:rPr>
          <w:sz w:val="28"/>
          <w:szCs w:val="28"/>
        </w:rPr>
        <w:t>Высокий уровень тревожности в отношениях с одноклассниками: 21–25 баллов (80% – 100%).</w:t>
      </w:r>
    </w:p>
    <w:p w:rsidR="009215E4" w:rsidRDefault="009215E4" w:rsidP="009215E4">
      <w:pPr>
        <w:spacing w:line="276" w:lineRule="auto"/>
        <w:rPr>
          <w:sz w:val="28"/>
          <w:szCs w:val="28"/>
        </w:rPr>
      </w:pPr>
      <w:r>
        <w:rPr>
          <w:sz w:val="28"/>
          <w:szCs w:val="28"/>
        </w:rPr>
        <w:t>Уровень тревожности в отношениях с одноклассниками выше среднего: 16–20 баллов (60% –  80%).</w:t>
      </w:r>
    </w:p>
    <w:p w:rsidR="009215E4" w:rsidRDefault="009215E4" w:rsidP="009215E4">
      <w:pPr>
        <w:spacing w:line="276" w:lineRule="auto"/>
        <w:rPr>
          <w:sz w:val="28"/>
          <w:szCs w:val="28"/>
        </w:rPr>
      </w:pPr>
      <w:r>
        <w:rPr>
          <w:sz w:val="28"/>
          <w:szCs w:val="28"/>
        </w:rPr>
        <w:t>Средний уровень тревожности в отношениях с одноклассниками; 11 – 15 баллов (40% – 60%).</w:t>
      </w:r>
    </w:p>
    <w:p w:rsidR="009215E4" w:rsidRDefault="009215E4" w:rsidP="009215E4">
      <w:pPr>
        <w:spacing w:line="276" w:lineRule="auto"/>
        <w:rPr>
          <w:sz w:val="28"/>
          <w:szCs w:val="28"/>
        </w:rPr>
      </w:pPr>
      <w:r>
        <w:rPr>
          <w:sz w:val="28"/>
          <w:szCs w:val="28"/>
        </w:rPr>
        <w:t>Уровень тревожности в отношениях с одноклассниками ниже среднего: 6 – 10 баллов (20% – 40%).</w:t>
      </w:r>
    </w:p>
    <w:p w:rsidR="009215E4" w:rsidRDefault="009215E4" w:rsidP="009215E4">
      <w:pPr>
        <w:spacing w:line="276" w:lineRule="auto"/>
        <w:rPr>
          <w:sz w:val="28"/>
          <w:szCs w:val="28"/>
        </w:rPr>
      </w:pPr>
      <w:r>
        <w:rPr>
          <w:sz w:val="28"/>
          <w:szCs w:val="28"/>
        </w:rPr>
        <w:t>Низкий уровень тревожности в отношениях с одноклассниками: 0 – 5 баллов (0% –  20%).</w:t>
      </w:r>
    </w:p>
    <w:p w:rsidR="003824A7" w:rsidRDefault="003824A7" w:rsidP="003824A7">
      <w:pPr>
        <w:spacing w:line="276" w:lineRule="auto"/>
        <w:ind w:firstLine="708"/>
        <w:jc w:val="both"/>
        <w:rPr>
          <w:sz w:val="28"/>
          <w:szCs w:val="28"/>
        </w:rPr>
      </w:pPr>
      <w:r>
        <w:rPr>
          <w:sz w:val="28"/>
          <w:szCs w:val="28"/>
        </w:rPr>
        <w:t>Таким образом, мы наблюдаем понижение уровня тревожности</w:t>
      </w:r>
      <w:r w:rsidR="005A20EB">
        <w:rPr>
          <w:sz w:val="28"/>
          <w:szCs w:val="28"/>
        </w:rPr>
        <w:t xml:space="preserve"> у учеников с социальными трудностями</w:t>
      </w:r>
      <w:r>
        <w:rPr>
          <w:sz w:val="28"/>
          <w:szCs w:val="28"/>
        </w:rPr>
        <w:t xml:space="preserve"> в отношениях с одноклассниками, тем самым успешность социальных контактов в классе повышается.</w:t>
      </w:r>
    </w:p>
    <w:p w:rsidR="0030589E" w:rsidRDefault="0030589E" w:rsidP="003824A7">
      <w:pPr>
        <w:spacing w:line="276" w:lineRule="auto"/>
        <w:ind w:firstLine="708"/>
        <w:jc w:val="both"/>
        <w:rPr>
          <w:sz w:val="28"/>
          <w:szCs w:val="28"/>
        </w:rPr>
      </w:pPr>
    </w:p>
    <w:p w:rsidR="003824A7" w:rsidRDefault="003824A7" w:rsidP="003824A7">
      <w:pPr>
        <w:spacing w:line="276" w:lineRule="auto"/>
        <w:ind w:firstLine="708"/>
        <w:jc w:val="both"/>
        <w:rPr>
          <w:sz w:val="28"/>
          <w:szCs w:val="28"/>
        </w:rPr>
      </w:pPr>
      <w:r>
        <w:rPr>
          <w:sz w:val="28"/>
          <w:szCs w:val="28"/>
        </w:rPr>
        <w:lastRenderedPageBreak/>
        <w:t xml:space="preserve">Результаты оценки эффективности комплексной психолого-педагогической программы по </w:t>
      </w:r>
      <w:r w:rsidRPr="005A20EB">
        <w:rPr>
          <w:sz w:val="28"/>
          <w:szCs w:val="28"/>
        </w:rPr>
        <w:t>карте наблюдений для классных руководителей</w:t>
      </w:r>
      <w:r>
        <w:rPr>
          <w:sz w:val="28"/>
          <w:szCs w:val="28"/>
        </w:rPr>
        <w:t xml:space="preserve"> получились следующие.</w:t>
      </w:r>
    </w:p>
    <w:p w:rsidR="003824A7" w:rsidRDefault="005A20EB" w:rsidP="003824A7">
      <w:pPr>
        <w:pStyle w:val="ae"/>
        <w:spacing w:line="276" w:lineRule="auto"/>
        <w:ind w:left="0"/>
        <w:jc w:val="both"/>
        <w:rPr>
          <w:sz w:val="28"/>
          <w:szCs w:val="28"/>
        </w:rPr>
      </w:pPr>
      <w:r>
        <w:rPr>
          <w:sz w:val="28"/>
          <w:szCs w:val="28"/>
        </w:rPr>
        <w:tab/>
      </w:r>
      <w:r w:rsidR="003824A7">
        <w:rPr>
          <w:sz w:val="28"/>
          <w:szCs w:val="28"/>
        </w:rPr>
        <w:t>Вопросы для беседы с педагогом «</w:t>
      </w:r>
      <w:r w:rsidR="003824A7">
        <w:rPr>
          <w:bCs/>
          <w:iCs/>
          <w:color w:val="000000"/>
          <w:sz w:val="28"/>
          <w:szCs w:val="28"/>
        </w:rPr>
        <w:t>Успешность социальных контактов и эмоциональное благополучие</w:t>
      </w:r>
      <w:r w:rsidR="003824A7">
        <w:rPr>
          <w:sz w:val="28"/>
          <w:szCs w:val="28"/>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106"/>
      </w:tblGrid>
      <w:tr w:rsidR="003824A7" w:rsidTr="003824A7">
        <w:tc>
          <w:tcPr>
            <w:tcW w:w="10320" w:type="dxa"/>
            <w:gridSpan w:val="2"/>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b/>
                <w:color w:val="000000"/>
                <w:lang w:eastAsia="en-US"/>
              </w:rPr>
            </w:pPr>
            <w:r>
              <w:rPr>
                <w:b/>
                <w:color w:val="000000"/>
                <w:lang w:val="en-US" w:eastAsia="en-US"/>
              </w:rPr>
              <w:t>I</w:t>
            </w:r>
            <w:r>
              <w:rPr>
                <w:b/>
                <w:color w:val="000000"/>
                <w:lang w:eastAsia="en-US"/>
              </w:rPr>
              <w:t>. Взаимоотношения с одноклассниками</w:t>
            </w: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lang w:eastAsia="en-US"/>
              </w:rPr>
            </w:pPr>
            <w:r>
              <w:rPr>
                <w:color w:val="000000"/>
                <w:lang w:eastAsia="en-US"/>
              </w:rPr>
              <w:t>Позитивен по отношению к сверстникам</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Не ссорится с одноклассниками</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Общительный, коммуникативный, сверстники его любят, часто общаются</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Активен в общении со сверстниками, сам  выбирает себе партнеров для игр и занятий</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Не провоцирует конфликты со сверстниками, не бьет первым</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Имеет постоянных приятелей в классе</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Может обратиться с просьбой к учителю</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Поддерживает опрятный внешний вид в течение дня</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Самостоятельно добирается до школы</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Умеет пользоваться школьным буфетом</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Способен справиться с дежурством по классу</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Соблюдает принятые в классе правила поведения и общения</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lang w:eastAsia="en-US"/>
              </w:rPr>
            </w:pPr>
            <w:r>
              <w:rPr>
                <w:color w:val="000000"/>
                <w:lang w:eastAsia="en-US"/>
              </w:rPr>
              <w:t>Достаточно активен на уроке, стремится проявить свои знания</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lang w:eastAsia="en-US"/>
              </w:rPr>
            </w:pPr>
          </w:p>
        </w:tc>
      </w:tr>
      <w:tr w:rsidR="003824A7" w:rsidTr="003824A7">
        <w:tc>
          <w:tcPr>
            <w:tcW w:w="10320" w:type="dxa"/>
            <w:gridSpan w:val="2"/>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b/>
                <w:color w:val="000000"/>
                <w:lang w:eastAsia="en-US"/>
              </w:rPr>
            </w:pPr>
            <w:r>
              <w:rPr>
                <w:b/>
                <w:color w:val="000000"/>
                <w:lang w:val="en-US" w:eastAsia="en-US"/>
              </w:rPr>
              <w:t>II</w:t>
            </w:r>
            <w:r>
              <w:rPr>
                <w:b/>
                <w:color w:val="000000"/>
                <w:lang w:eastAsia="en-US"/>
              </w:rPr>
              <w:t>. Эмоциональное состояние</w:t>
            </w: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Замкнут, пассивен, предпочитает быть один</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Выражены депрессивные проявления без причин</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Часто бывает в  подавленном настроении</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Агрессивные реакции, часто ссорится с одноклассниками</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rPr>
          <w:trHeight w:val="197"/>
        </w:trPr>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Отрицательные эмоции превалируют (вспыльчивость, обидчивость)</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Сфера общения ограничена, контакт только с некоторыми сверстниками</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Предпочитает находиться рядом с одноклассниками, но не вступает с ними в контакт</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r w:rsidR="003824A7" w:rsidTr="003824A7">
        <w:tc>
          <w:tcPr>
            <w:tcW w:w="9214" w:type="dxa"/>
            <w:tcBorders>
              <w:top w:val="single" w:sz="4" w:space="0" w:color="auto"/>
              <w:left w:val="single" w:sz="4" w:space="0" w:color="auto"/>
              <w:bottom w:val="single" w:sz="4" w:space="0" w:color="auto"/>
              <w:right w:val="single" w:sz="4" w:space="0" w:color="auto"/>
            </w:tcBorders>
            <w:hideMark/>
          </w:tcPr>
          <w:p w:rsidR="003824A7" w:rsidRDefault="003824A7" w:rsidP="003776D8">
            <w:pPr>
              <w:spacing w:line="276" w:lineRule="auto"/>
              <w:rPr>
                <w:color w:val="000000"/>
                <w:lang w:eastAsia="en-US"/>
              </w:rPr>
            </w:pPr>
            <w:r>
              <w:rPr>
                <w:color w:val="000000"/>
                <w:lang w:eastAsia="en-US"/>
              </w:rPr>
              <w:t>Другие ребята к нему равнодушны</w:t>
            </w:r>
          </w:p>
        </w:tc>
        <w:tc>
          <w:tcPr>
            <w:tcW w:w="1106" w:type="dxa"/>
            <w:tcBorders>
              <w:top w:val="single" w:sz="4" w:space="0" w:color="auto"/>
              <w:left w:val="single" w:sz="4" w:space="0" w:color="auto"/>
              <w:bottom w:val="single" w:sz="4" w:space="0" w:color="auto"/>
              <w:right w:val="single" w:sz="4" w:space="0" w:color="auto"/>
            </w:tcBorders>
          </w:tcPr>
          <w:p w:rsidR="003824A7" w:rsidRDefault="003824A7" w:rsidP="003776D8">
            <w:pPr>
              <w:spacing w:line="276" w:lineRule="auto"/>
              <w:rPr>
                <w:color w:val="000000"/>
                <w:lang w:eastAsia="en-US"/>
              </w:rPr>
            </w:pPr>
          </w:p>
        </w:tc>
      </w:tr>
    </w:tbl>
    <w:p w:rsidR="003824A7" w:rsidRDefault="003824A7" w:rsidP="003824A7">
      <w:pPr>
        <w:spacing w:line="276" w:lineRule="auto"/>
        <w:jc w:val="center"/>
        <w:rPr>
          <w:sz w:val="28"/>
          <w:szCs w:val="28"/>
        </w:rPr>
      </w:pPr>
      <w:r>
        <w:rPr>
          <w:sz w:val="28"/>
          <w:szCs w:val="28"/>
        </w:rPr>
        <w:t xml:space="preserve">Таблица 3. Результаты первичного и повторного психологического обследования успешности социальных контактов по карте наблюдений в начале и конце анализируемого периода </w:t>
      </w:r>
    </w:p>
    <w:tbl>
      <w:tblPr>
        <w:tblStyle w:val="af"/>
        <w:tblW w:w="0" w:type="auto"/>
        <w:jc w:val="center"/>
        <w:tblLook w:val="04A0"/>
      </w:tblPr>
      <w:tblGrid>
        <w:gridCol w:w="1628"/>
        <w:gridCol w:w="1171"/>
        <w:gridCol w:w="1418"/>
        <w:gridCol w:w="850"/>
        <w:gridCol w:w="1418"/>
        <w:gridCol w:w="850"/>
        <w:gridCol w:w="2512"/>
      </w:tblGrid>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171"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2268"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Показатели на начало анализируемого периода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Показатели на конец анализируемого периода</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Отметка о повышение  успешности социальных контактов</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Павел В.</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5</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Надежда В.</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8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5</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11</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Д.</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Никита Е.</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3</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8</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Михаил З.</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7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3</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Ольга К.</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Л.</w:t>
            </w:r>
          </w:p>
        </w:tc>
        <w:tc>
          <w:tcPr>
            <w:tcW w:w="117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5 класс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10</w:t>
            </w:r>
          </w:p>
        </w:tc>
        <w:tc>
          <w:tcPr>
            <w:tcW w:w="850"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51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Уровень повысился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both"/>
            </w:pPr>
            <w:r w:rsidRPr="004E0746">
              <w:t xml:space="preserve">Средний </w:t>
            </w:r>
            <w:r w:rsidRPr="004E0746">
              <w:lastRenderedPageBreak/>
              <w:t>показатель</w:t>
            </w:r>
          </w:p>
        </w:tc>
        <w:tc>
          <w:tcPr>
            <w:tcW w:w="1171"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4,6</w:t>
            </w:r>
          </w:p>
        </w:tc>
        <w:tc>
          <w:tcPr>
            <w:tcW w:w="850"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9,7</w:t>
            </w:r>
          </w:p>
        </w:tc>
        <w:tc>
          <w:tcPr>
            <w:tcW w:w="850"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c>
          <w:tcPr>
            <w:tcW w:w="2512"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r>
    </w:tbl>
    <w:p w:rsidR="003824A7" w:rsidRDefault="003824A7" w:rsidP="003824A7">
      <w:pPr>
        <w:spacing w:line="276" w:lineRule="auto"/>
        <w:jc w:val="center"/>
        <w:rPr>
          <w:sz w:val="28"/>
          <w:szCs w:val="28"/>
        </w:rPr>
      </w:pPr>
    </w:p>
    <w:p w:rsidR="003824A7" w:rsidRDefault="003824A7" w:rsidP="003824A7">
      <w:pPr>
        <w:spacing w:line="276" w:lineRule="auto"/>
        <w:jc w:val="center"/>
        <w:rPr>
          <w:sz w:val="28"/>
          <w:szCs w:val="28"/>
        </w:rPr>
      </w:pPr>
      <w:r>
        <w:rPr>
          <w:sz w:val="28"/>
          <w:szCs w:val="28"/>
        </w:rPr>
        <w:t>**</w:t>
      </w:r>
    </w:p>
    <w:p w:rsidR="003824A7" w:rsidRDefault="003824A7" w:rsidP="003824A7">
      <w:pPr>
        <w:spacing w:line="276" w:lineRule="auto"/>
        <w:jc w:val="center"/>
        <w:rPr>
          <w:sz w:val="28"/>
          <w:szCs w:val="28"/>
        </w:rPr>
      </w:pPr>
      <w:r>
        <w:rPr>
          <w:noProof/>
        </w:rPr>
        <w:drawing>
          <wp:inline distT="0" distB="0" distL="0" distR="0">
            <wp:extent cx="4256955" cy="2428154"/>
            <wp:effectExtent l="0" t="0" r="1079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24A7" w:rsidRDefault="003824A7" w:rsidP="003824A7">
      <w:pPr>
        <w:spacing w:line="276" w:lineRule="auto"/>
        <w:jc w:val="center"/>
      </w:pPr>
      <w:r>
        <w:t xml:space="preserve">Рисунок 3. Диаграмма, отражающая успешность социальных контактов </w:t>
      </w:r>
    </w:p>
    <w:p w:rsidR="003824A7" w:rsidRDefault="003824A7" w:rsidP="003824A7">
      <w:pPr>
        <w:spacing w:line="276" w:lineRule="auto"/>
        <w:jc w:val="center"/>
      </w:pPr>
      <w:r>
        <w:t>на начало и конец анализируемого периода</w:t>
      </w:r>
    </w:p>
    <w:p w:rsidR="003824A7" w:rsidRDefault="003824A7" w:rsidP="003824A7">
      <w:pPr>
        <w:spacing w:line="276" w:lineRule="auto"/>
        <w:jc w:val="both"/>
        <w:rPr>
          <w:sz w:val="28"/>
          <w:szCs w:val="28"/>
        </w:rPr>
      </w:pPr>
      <w:r>
        <w:rPr>
          <w:sz w:val="28"/>
          <w:szCs w:val="28"/>
        </w:rPr>
        <w:tab/>
      </w:r>
    </w:p>
    <w:p w:rsidR="009215E4" w:rsidRDefault="009215E4" w:rsidP="009215E4">
      <w:pPr>
        <w:pStyle w:val="ae"/>
        <w:spacing w:line="276" w:lineRule="auto"/>
        <w:ind w:left="0" w:firstLine="708"/>
        <w:jc w:val="both"/>
        <w:rPr>
          <w:sz w:val="28"/>
          <w:szCs w:val="28"/>
        </w:rPr>
      </w:pPr>
      <w:r>
        <w:rPr>
          <w:sz w:val="28"/>
          <w:szCs w:val="28"/>
        </w:rPr>
        <w:t>Данный опросник состоит из двух разделов – взаимоотношения с одноклассниками и эмоциональное благополучие. Об успешности взаимоотношений с одноклассниками свидетельствуют положительные ответы педагога, то есть считаем ответы «да» на вопросы первого раздела. О достаточном уровне эмоционального благополучия ученика свидетельствуют отрицательные ответы, то есть на вопросы второго раздела считаем ответы «нет».</w:t>
      </w:r>
    </w:p>
    <w:p w:rsidR="009215E4" w:rsidRDefault="009215E4" w:rsidP="009215E4">
      <w:pPr>
        <w:pStyle w:val="ae"/>
        <w:spacing w:line="276" w:lineRule="auto"/>
        <w:ind w:left="0"/>
        <w:jc w:val="both"/>
        <w:rPr>
          <w:sz w:val="28"/>
          <w:szCs w:val="28"/>
        </w:rPr>
      </w:pPr>
      <w:r>
        <w:rPr>
          <w:sz w:val="28"/>
          <w:szCs w:val="28"/>
        </w:rPr>
        <w:tab/>
        <w:t>Максимальное количество положительных ответов в разделе «Взаимоотношения с одноклассниками» составляет 13 баллов. Высокий уровень – 9-13 баллов, средний уровень – 5-9 баллов, низкий уровень – 0-5 баллов</w:t>
      </w:r>
    </w:p>
    <w:p w:rsidR="009215E4" w:rsidRDefault="009215E4" w:rsidP="009215E4">
      <w:pPr>
        <w:pStyle w:val="ae"/>
        <w:spacing w:line="276" w:lineRule="auto"/>
        <w:ind w:left="0"/>
        <w:jc w:val="both"/>
        <w:rPr>
          <w:sz w:val="28"/>
          <w:szCs w:val="28"/>
        </w:rPr>
      </w:pPr>
      <w:r>
        <w:rPr>
          <w:sz w:val="28"/>
          <w:szCs w:val="28"/>
        </w:rPr>
        <w:tab/>
        <w:t>Максимальное количество положительных баллов в разделе «Эмоциональное благополучие» составляет 8 баллов. Высокий уровень – 6-8 баллов, средний уровень – 4-5 баллов, низкий уровень – 0-3 балла.</w:t>
      </w:r>
    </w:p>
    <w:p w:rsidR="009215E4" w:rsidRDefault="009215E4" w:rsidP="009215E4">
      <w:pPr>
        <w:pStyle w:val="ae"/>
        <w:spacing w:line="276" w:lineRule="auto"/>
        <w:ind w:left="0"/>
        <w:jc w:val="both"/>
        <w:rPr>
          <w:sz w:val="28"/>
          <w:szCs w:val="28"/>
        </w:rPr>
      </w:pPr>
      <w:r>
        <w:rPr>
          <w:sz w:val="28"/>
          <w:szCs w:val="28"/>
        </w:rPr>
        <w:tab/>
        <w:t>Общее количество баллов 21. Высокий уровень – 15-21 баллов, средний уровень – 8-14 баллов, низкий уровень – 0-7 баллов.</w:t>
      </w:r>
    </w:p>
    <w:p w:rsidR="003824A7" w:rsidRDefault="003824A7" w:rsidP="003824A7">
      <w:pPr>
        <w:spacing w:line="276" w:lineRule="auto"/>
        <w:ind w:firstLine="708"/>
        <w:jc w:val="both"/>
        <w:rPr>
          <w:sz w:val="28"/>
          <w:szCs w:val="28"/>
        </w:rPr>
      </w:pPr>
      <w:r>
        <w:rPr>
          <w:sz w:val="28"/>
          <w:szCs w:val="28"/>
        </w:rPr>
        <w:t>Таким образом, мы наблюдаем, что ученики, попавшие в ситуацию отвержения, на конец анализируемого периода, по мнению педагога, стали успешнее в своих социальных контактах. Они стали активнее, появились приятели в классе, стали лучше относиться к учебе (активнее на уроке, лучше результаты работ).</w:t>
      </w:r>
    </w:p>
    <w:p w:rsidR="003824A7" w:rsidRDefault="003824A7" w:rsidP="003824A7">
      <w:pPr>
        <w:spacing w:line="276" w:lineRule="auto"/>
        <w:jc w:val="center"/>
        <w:rPr>
          <w:sz w:val="28"/>
          <w:szCs w:val="28"/>
        </w:rPr>
      </w:pPr>
      <w:r>
        <w:rPr>
          <w:sz w:val="28"/>
          <w:szCs w:val="28"/>
        </w:rPr>
        <w:lastRenderedPageBreak/>
        <w:t xml:space="preserve">Таблица 3. Результаты первичного и повторного психологического обследования эмоционального благополучия по карте наблюдений в начале и конце анализируемого периода </w:t>
      </w:r>
    </w:p>
    <w:tbl>
      <w:tblPr>
        <w:tblStyle w:val="af"/>
        <w:tblW w:w="0" w:type="auto"/>
        <w:jc w:val="center"/>
        <w:tblLook w:val="04A0"/>
      </w:tblPr>
      <w:tblGrid>
        <w:gridCol w:w="1605"/>
        <w:gridCol w:w="1093"/>
        <w:gridCol w:w="1116"/>
        <w:gridCol w:w="1253"/>
        <w:gridCol w:w="1114"/>
        <w:gridCol w:w="1313"/>
        <w:gridCol w:w="2360"/>
      </w:tblGrid>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119"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2410"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Показатели на начало анализируемого периода</w:t>
            </w:r>
          </w:p>
        </w:tc>
        <w:tc>
          <w:tcPr>
            <w:tcW w:w="2473" w:type="dxa"/>
            <w:gridSpan w:val="2"/>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Показатели на конец анализируемого периода</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center"/>
            </w:pPr>
            <w:r w:rsidRPr="004E0746">
              <w:t>Отметка о повышении эмоционального благополучия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Павел В.</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Надежда В.</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8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3</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Д.</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6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5</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7</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Никита Е.</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7</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Михаил З.</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7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7</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Ольга К.</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4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5</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Сергей Л.</w:t>
            </w:r>
          </w:p>
        </w:tc>
        <w:tc>
          <w:tcPr>
            <w:tcW w:w="1119"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both"/>
            </w:pPr>
            <w:r w:rsidRPr="004E0746">
              <w:t>5 класс</w:t>
            </w: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3</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5</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 xml:space="preserve"> С</w:t>
            </w:r>
          </w:p>
        </w:tc>
        <w:tc>
          <w:tcPr>
            <w:tcW w:w="2398"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Повышение уровня</w:t>
            </w:r>
          </w:p>
        </w:tc>
      </w:tr>
      <w:tr w:rsidR="003824A7" w:rsidRPr="004E0746" w:rsidTr="003824A7">
        <w:trPr>
          <w:jc w:val="center"/>
        </w:trPr>
        <w:tc>
          <w:tcPr>
            <w:tcW w:w="1628" w:type="dxa"/>
            <w:tcBorders>
              <w:top w:val="single" w:sz="4" w:space="0" w:color="auto"/>
              <w:left w:val="single" w:sz="4" w:space="0" w:color="auto"/>
              <w:bottom w:val="single" w:sz="4" w:space="0" w:color="auto"/>
              <w:right w:val="single" w:sz="4" w:space="0" w:color="auto"/>
            </w:tcBorders>
            <w:hideMark/>
          </w:tcPr>
          <w:p w:rsidR="003824A7" w:rsidRPr="004E0746" w:rsidRDefault="003824A7">
            <w:pPr>
              <w:jc w:val="both"/>
            </w:pPr>
            <w:r w:rsidRPr="004E0746">
              <w:t>Средний показатель</w:t>
            </w:r>
          </w:p>
        </w:tc>
        <w:tc>
          <w:tcPr>
            <w:tcW w:w="1119"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4</w:t>
            </w:r>
          </w:p>
        </w:tc>
        <w:tc>
          <w:tcPr>
            <w:tcW w:w="1276"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НС</w:t>
            </w:r>
          </w:p>
        </w:tc>
        <w:tc>
          <w:tcPr>
            <w:tcW w:w="1132"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6</w:t>
            </w:r>
          </w:p>
        </w:tc>
        <w:tc>
          <w:tcPr>
            <w:tcW w:w="1341" w:type="dxa"/>
            <w:tcBorders>
              <w:top w:val="single" w:sz="4" w:space="0" w:color="auto"/>
              <w:left w:val="single" w:sz="4" w:space="0" w:color="auto"/>
              <w:bottom w:val="single" w:sz="4" w:space="0" w:color="auto"/>
              <w:right w:val="single" w:sz="4" w:space="0" w:color="auto"/>
            </w:tcBorders>
            <w:hideMark/>
          </w:tcPr>
          <w:p w:rsidR="003824A7" w:rsidRPr="004E0746" w:rsidRDefault="003824A7">
            <w:pPr>
              <w:spacing w:line="276" w:lineRule="auto"/>
              <w:jc w:val="center"/>
            </w:pPr>
            <w:r w:rsidRPr="004E0746">
              <w:t>ВС</w:t>
            </w:r>
          </w:p>
        </w:tc>
        <w:tc>
          <w:tcPr>
            <w:tcW w:w="2398" w:type="dxa"/>
            <w:tcBorders>
              <w:top w:val="single" w:sz="4" w:space="0" w:color="auto"/>
              <w:left w:val="single" w:sz="4" w:space="0" w:color="auto"/>
              <w:bottom w:val="single" w:sz="4" w:space="0" w:color="auto"/>
              <w:right w:val="single" w:sz="4" w:space="0" w:color="auto"/>
            </w:tcBorders>
          </w:tcPr>
          <w:p w:rsidR="003824A7" w:rsidRPr="004E0746" w:rsidRDefault="003824A7">
            <w:pPr>
              <w:spacing w:line="276" w:lineRule="auto"/>
              <w:jc w:val="center"/>
            </w:pPr>
          </w:p>
        </w:tc>
      </w:tr>
    </w:tbl>
    <w:p w:rsidR="003824A7" w:rsidRDefault="003F7DB0" w:rsidP="003F7DB0">
      <w:pPr>
        <w:spacing w:line="276" w:lineRule="auto"/>
        <w:jc w:val="center"/>
        <w:rPr>
          <w:sz w:val="28"/>
          <w:szCs w:val="28"/>
        </w:rPr>
      </w:pPr>
      <w:r>
        <w:rPr>
          <w:sz w:val="28"/>
          <w:szCs w:val="28"/>
        </w:rPr>
        <w:t>**</w:t>
      </w:r>
    </w:p>
    <w:p w:rsidR="003824A7" w:rsidRDefault="003824A7" w:rsidP="003824A7">
      <w:pPr>
        <w:tabs>
          <w:tab w:val="num" w:pos="180"/>
        </w:tabs>
        <w:ind w:left="360" w:hanging="360"/>
        <w:jc w:val="center"/>
        <w:rPr>
          <w:sz w:val="28"/>
          <w:szCs w:val="28"/>
        </w:rPr>
      </w:pPr>
      <w:r>
        <w:rPr>
          <w:noProof/>
        </w:rPr>
        <w:drawing>
          <wp:inline distT="0" distB="0" distL="0" distR="0">
            <wp:extent cx="3580760" cy="1721224"/>
            <wp:effectExtent l="19050" t="19050" r="39370" b="317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24A7" w:rsidRDefault="003824A7" w:rsidP="003824A7">
      <w:pPr>
        <w:tabs>
          <w:tab w:val="num" w:pos="180"/>
        </w:tabs>
        <w:ind w:left="360" w:hanging="360"/>
        <w:jc w:val="center"/>
      </w:pPr>
      <w:r>
        <w:t xml:space="preserve">Рисунок 4. Диаграмма, отражающая повышение уровня эмоционального благополучия </w:t>
      </w:r>
    </w:p>
    <w:p w:rsidR="003824A7" w:rsidRDefault="003824A7" w:rsidP="003824A7">
      <w:pPr>
        <w:tabs>
          <w:tab w:val="num" w:pos="180"/>
        </w:tabs>
        <w:ind w:left="360" w:hanging="360"/>
        <w:jc w:val="center"/>
      </w:pPr>
      <w:r>
        <w:t>на начало и конец анализируемого периода</w:t>
      </w:r>
    </w:p>
    <w:p w:rsidR="003824A7" w:rsidRDefault="003824A7" w:rsidP="003824A7">
      <w:pPr>
        <w:tabs>
          <w:tab w:val="num" w:pos="180"/>
        </w:tabs>
        <w:ind w:left="360" w:hanging="360"/>
        <w:jc w:val="both"/>
        <w:rPr>
          <w:sz w:val="28"/>
          <w:szCs w:val="28"/>
        </w:rPr>
      </w:pPr>
    </w:p>
    <w:p w:rsidR="003F7DB0" w:rsidRDefault="003F7DB0" w:rsidP="003F7DB0">
      <w:pPr>
        <w:tabs>
          <w:tab w:val="num" w:pos="0"/>
        </w:tabs>
        <w:spacing w:line="276" w:lineRule="auto"/>
        <w:jc w:val="both"/>
        <w:rPr>
          <w:sz w:val="28"/>
          <w:szCs w:val="28"/>
        </w:rPr>
      </w:pPr>
      <w:r>
        <w:rPr>
          <w:sz w:val="28"/>
          <w:szCs w:val="28"/>
        </w:rPr>
        <w:tab/>
      </w:r>
      <w:r w:rsidR="003824A7">
        <w:rPr>
          <w:sz w:val="28"/>
          <w:szCs w:val="28"/>
        </w:rPr>
        <w:t xml:space="preserve">Таким образом, мы наблюдаем, что у учеников, попавших в ситуацию отвержения, по мнению педагога, в конце анализируемого периода уровень эмоционального благополучия повысился, что свидетельствует о более благоприятной </w:t>
      </w:r>
      <w:r w:rsidR="005A20EB">
        <w:rPr>
          <w:sz w:val="28"/>
          <w:szCs w:val="28"/>
        </w:rPr>
        <w:t>социальной адаптации учащегося.</w:t>
      </w:r>
    </w:p>
    <w:p w:rsidR="0030589E" w:rsidRDefault="003F7DB0" w:rsidP="003F7DB0">
      <w:pPr>
        <w:tabs>
          <w:tab w:val="num" w:pos="0"/>
        </w:tabs>
        <w:spacing w:line="276" w:lineRule="auto"/>
        <w:jc w:val="both"/>
        <w:rPr>
          <w:sz w:val="28"/>
          <w:szCs w:val="28"/>
        </w:rPr>
      </w:pPr>
      <w:r>
        <w:rPr>
          <w:sz w:val="28"/>
          <w:szCs w:val="28"/>
        </w:rPr>
        <w:tab/>
      </w:r>
    </w:p>
    <w:p w:rsidR="003F7DB0" w:rsidRDefault="0030589E" w:rsidP="003F7DB0">
      <w:pPr>
        <w:tabs>
          <w:tab w:val="num" w:pos="0"/>
        </w:tabs>
        <w:spacing w:line="276" w:lineRule="auto"/>
        <w:jc w:val="both"/>
        <w:rPr>
          <w:sz w:val="28"/>
          <w:szCs w:val="28"/>
        </w:rPr>
      </w:pPr>
      <w:r>
        <w:rPr>
          <w:sz w:val="28"/>
          <w:szCs w:val="28"/>
        </w:rPr>
        <w:tab/>
      </w:r>
      <w:r w:rsidR="003F7DB0">
        <w:rPr>
          <w:sz w:val="28"/>
          <w:szCs w:val="28"/>
        </w:rPr>
        <w:t xml:space="preserve">Последняя методика, которую мы использовали для отслеживания результатов психологической работы, – беседа с родителями учащихся, оказавшихся в ситуации отвержения. Опросник, который мы использовали в начале работы для оценки </w:t>
      </w:r>
      <w:r w:rsidR="003776D8">
        <w:rPr>
          <w:sz w:val="28"/>
          <w:szCs w:val="28"/>
        </w:rPr>
        <w:t>эмоционального состояния ученика с точки зрения родителя, может быть использован и в конце работы.</w:t>
      </w:r>
    </w:p>
    <w:p w:rsidR="00A27210" w:rsidRDefault="003776D8" w:rsidP="00A27210">
      <w:pPr>
        <w:spacing w:line="276" w:lineRule="auto"/>
        <w:ind w:firstLine="360"/>
        <w:jc w:val="both"/>
        <w:rPr>
          <w:sz w:val="28"/>
          <w:szCs w:val="28"/>
        </w:rPr>
      </w:pPr>
      <w:r>
        <w:rPr>
          <w:sz w:val="28"/>
          <w:szCs w:val="28"/>
        </w:rPr>
        <w:t>Опросник для беседы с родителями.</w:t>
      </w:r>
    </w:p>
    <w:p w:rsidR="009215E4" w:rsidRDefault="009215E4" w:rsidP="00A27210">
      <w:pPr>
        <w:spacing w:line="276" w:lineRule="auto"/>
        <w:ind w:firstLine="360"/>
        <w:jc w:val="both"/>
        <w:rPr>
          <w:sz w:val="28"/>
          <w:szCs w:val="28"/>
        </w:rPr>
      </w:pPr>
    </w:p>
    <w:tbl>
      <w:tblPr>
        <w:tblStyle w:val="af"/>
        <w:tblW w:w="0" w:type="auto"/>
        <w:jc w:val="center"/>
        <w:tblLayout w:type="fixed"/>
        <w:tblLook w:val="04A0"/>
      </w:tblPr>
      <w:tblGrid>
        <w:gridCol w:w="572"/>
        <w:gridCol w:w="6732"/>
        <w:gridCol w:w="708"/>
        <w:gridCol w:w="426"/>
        <w:gridCol w:w="425"/>
        <w:gridCol w:w="425"/>
        <w:gridCol w:w="498"/>
      </w:tblGrid>
      <w:tr w:rsidR="00A27210" w:rsidTr="004E0746">
        <w:trPr>
          <w:cantSplit/>
          <w:trHeight w:val="119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A27210">
            <w:pPr>
              <w:spacing w:after="200" w:line="276" w:lineRule="auto"/>
              <w:rPr>
                <w:b/>
                <w:i/>
                <w:sz w:val="28"/>
                <w:szCs w:val="28"/>
                <w:lang w:eastAsia="en-US"/>
              </w:rPr>
            </w:pPr>
            <w:r>
              <w:rPr>
                <w:b/>
                <w:i/>
                <w:szCs w:val="28"/>
              </w:rPr>
              <w:lastRenderedPageBreak/>
              <w:t>№</w:t>
            </w:r>
          </w:p>
        </w:tc>
        <w:tc>
          <w:tcPr>
            <w:tcW w:w="673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A27210">
            <w:pPr>
              <w:spacing w:after="200" w:line="276" w:lineRule="auto"/>
              <w:jc w:val="center"/>
              <w:rPr>
                <w:b/>
                <w:i/>
                <w:sz w:val="28"/>
                <w:szCs w:val="28"/>
                <w:lang w:eastAsia="en-US"/>
              </w:rPr>
            </w:pPr>
            <w:r>
              <w:rPr>
                <w:b/>
                <w:i/>
                <w:sz w:val="28"/>
                <w:szCs w:val="28"/>
              </w:rPr>
              <w:t>Параметры анализа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27210" w:rsidRDefault="00A27210" w:rsidP="00A27210">
            <w:pPr>
              <w:spacing w:after="200" w:line="276" w:lineRule="auto"/>
              <w:ind w:left="113" w:right="113"/>
              <w:jc w:val="center"/>
              <w:rPr>
                <w:b/>
                <w:i/>
                <w:szCs w:val="28"/>
                <w:lang w:eastAsia="en-US"/>
              </w:rPr>
            </w:pPr>
            <w:r>
              <w:rPr>
                <w:b/>
                <w:i/>
                <w:szCs w:val="28"/>
              </w:rPr>
              <w:t>очень часто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27210" w:rsidRDefault="00A27210" w:rsidP="00A27210">
            <w:pPr>
              <w:spacing w:after="200" w:line="276" w:lineRule="auto"/>
              <w:ind w:left="113" w:right="113"/>
              <w:jc w:val="center"/>
              <w:rPr>
                <w:b/>
                <w:i/>
                <w:szCs w:val="28"/>
                <w:lang w:eastAsia="en-US"/>
              </w:rPr>
            </w:pPr>
            <w:r>
              <w:rPr>
                <w:b/>
                <w:i/>
                <w:szCs w:val="28"/>
              </w:rPr>
              <w:t>часто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27210" w:rsidRDefault="00A27210" w:rsidP="00A27210">
            <w:pPr>
              <w:spacing w:after="200" w:line="276" w:lineRule="auto"/>
              <w:ind w:left="113" w:right="113"/>
              <w:jc w:val="center"/>
              <w:rPr>
                <w:b/>
                <w:i/>
                <w:szCs w:val="28"/>
                <w:lang w:eastAsia="en-US"/>
              </w:rPr>
            </w:pPr>
            <w:r>
              <w:rPr>
                <w:b/>
                <w:i/>
                <w:szCs w:val="28"/>
              </w:rPr>
              <w:t>иногда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27210" w:rsidRDefault="00A27210" w:rsidP="00A27210">
            <w:pPr>
              <w:spacing w:after="200" w:line="276" w:lineRule="auto"/>
              <w:ind w:left="113" w:right="113"/>
              <w:jc w:val="center"/>
              <w:rPr>
                <w:b/>
                <w:i/>
                <w:szCs w:val="28"/>
                <w:lang w:eastAsia="en-US"/>
              </w:rPr>
            </w:pPr>
            <w:r>
              <w:rPr>
                <w:b/>
                <w:i/>
                <w:szCs w:val="28"/>
              </w:rPr>
              <w:t>редко</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rsidR="00A27210" w:rsidRDefault="00A27210" w:rsidP="00A27210">
            <w:pPr>
              <w:spacing w:after="200" w:line="276" w:lineRule="auto"/>
              <w:ind w:left="113" w:right="113"/>
              <w:jc w:val="center"/>
              <w:rPr>
                <w:b/>
                <w:i/>
                <w:szCs w:val="28"/>
                <w:lang w:eastAsia="en-US"/>
              </w:rPr>
            </w:pPr>
            <w:r>
              <w:rPr>
                <w:b/>
                <w:i/>
                <w:szCs w:val="28"/>
              </w:rPr>
              <w:t>никогда</w:t>
            </w: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Выглядит несчастным, расстроенным, депрессивным, часто плачет без видимого повода</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2</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Наблюдаются перемены настроения, раздражительность, вспышки гнева</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3</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Производит впечатление тревожного и неуверенного в себе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4</w:t>
            </w:r>
          </w:p>
        </w:tc>
        <w:tc>
          <w:tcPr>
            <w:tcW w:w="673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D37B99">
            <w:pPr>
              <w:pStyle w:val="ab"/>
              <w:jc w:val="both"/>
            </w:pPr>
            <w:r>
              <w:t>Избегает говорить вслух (отвечать), о себе и событиях своей жизни</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5</w:t>
            </w:r>
          </w:p>
        </w:tc>
        <w:tc>
          <w:tcPr>
            <w:tcW w:w="673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D37B99">
            <w:pPr>
              <w:pStyle w:val="ab"/>
              <w:jc w:val="both"/>
            </w:pPr>
            <w:r>
              <w:t>Требует или крадет деньги, плачет, старается умолчать причину</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6</w:t>
            </w:r>
          </w:p>
        </w:tc>
        <w:tc>
          <w:tcPr>
            <w:tcW w:w="673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D37B99">
            <w:pPr>
              <w:pStyle w:val="ab"/>
              <w:jc w:val="both"/>
            </w:pPr>
            <w:r>
              <w:t>Беспокойно спит, жалуется на плохие сны, часто во сне плачет</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7</w:t>
            </w:r>
          </w:p>
        </w:tc>
        <w:tc>
          <w:tcPr>
            <w:tcW w:w="6732" w:type="dxa"/>
            <w:tcBorders>
              <w:top w:val="single" w:sz="4" w:space="0" w:color="auto"/>
              <w:left w:val="single" w:sz="4" w:space="0" w:color="auto"/>
              <w:bottom w:val="single" w:sz="4" w:space="0" w:color="auto"/>
              <w:right w:val="single" w:sz="4" w:space="0" w:color="auto"/>
            </w:tcBorders>
            <w:vAlign w:val="center"/>
            <w:hideMark/>
          </w:tcPr>
          <w:p w:rsidR="00A27210" w:rsidRDefault="00A27210" w:rsidP="00D37B99">
            <w:pPr>
              <w:pStyle w:val="ab"/>
              <w:jc w:val="both"/>
            </w:pPr>
            <w:r>
              <w:t>Плохой аппетит, особенно утром, когда надо идти в образовательное учреждение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8</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Жалуется на головные боли, боли в желудке, расстройство ЖКТ, резкое повышение температуры</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9</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Снижается результативность и качество обучения</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10</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Приходит в порванной или испачканной одежде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11</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Пропадают или теряет личные вещи, школьные принадлежности</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12</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Приносит порванные или испорченные учебники, тетради, школьную сумку</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13</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На теле наблюдаются синяки, порезы, царапины, которые не объясняются естественным образом</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14</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Боится или не хочет идти в образовательное учреждение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15</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Убегает из образовательного учреждения, с занятий</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16</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Выбирает длинный и неудобный путь в образовательное учреждение и из него</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17</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Старается держаться рядом со взрослым(и)</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18</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Не спрашивает тему урока, домашнее задание у сверстников, если не успел записать</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19</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Нет ни одного друга в классе, группе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20</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Проводит время в одиночестве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21</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Оказывается участником ссор, драк, в которых скорее беззащитен и которых пытается избежать</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22</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Не приводит одноклассников или других сверстников к себе домой</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23</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Исключен из компании сверстников</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24</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Не ходит в гости к сверстникам</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25</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В командных играх дети выбирают его в числе последних или не хотят быть с ним в одной команде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26</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Его высмеивают в недоброжелательной и обидной манере</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27</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Его задирают, толкают, пинают, бьют, а он не может себя адекватно защитить</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lastRenderedPageBreak/>
              <w:t>28</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Становится объектом насмешек со стороны сверстников в оскорбительной манере (обзывают, дразнят, унижают, либо угрожают)</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spacing w:after="200" w:line="276" w:lineRule="auto"/>
              <w:jc w:val="center"/>
              <w:rPr>
                <w:szCs w:val="28"/>
                <w:lang w:eastAsia="en-US"/>
              </w:rPr>
            </w:pPr>
            <w:r>
              <w:rPr>
                <w:szCs w:val="28"/>
              </w:rPr>
              <w:t>29</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От него требуют выполнения пожеланий других сверстников, командуют им</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spacing w:after="200" w:line="276" w:lineRule="auto"/>
              <w:rPr>
                <w:sz w:val="28"/>
                <w:szCs w:val="28"/>
                <w:lang w:eastAsia="en-US"/>
              </w:rPr>
            </w:pPr>
          </w:p>
        </w:tc>
      </w:tr>
      <w:tr w:rsidR="00A27210" w:rsidTr="004E0746">
        <w:trPr>
          <w:jc w:val="center"/>
        </w:trPr>
        <w:tc>
          <w:tcPr>
            <w:tcW w:w="572" w:type="dxa"/>
            <w:tcBorders>
              <w:top w:val="single" w:sz="4" w:space="0" w:color="auto"/>
              <w:left w:val="single" w:sz="4" w:space="0" w:color="auto"/>
              <w:bottom w:val="single" w:sz="4" w:space="0" w:color="auto"/>
              <w:right w:val="single" w:sz="4" w:space="0" w:color="auto"/>
            </w:tcBorders>
            <w:hideMark/>
          </w:tcPr>
          <w:p w:rsidR="00A27210" w:rsidRDefault="00A27210" w:rsidP="00D37B99">
            <w:pPr>
              <w:jc w:val="center"/>
              <w:rPr>
                <w:szCs w:val="28"/>
                <w:lang w:eastAsia="en-US"/>
              </w:rPr>
            </w:pPr>
            <w:r>
              <w:rPr>
                <w:szCs w:val="28"/>
              </w:rPr>
              <w:t>30</w:t>
            </w:r>
          </w:p>
        </w:tc>
        <w:tc>
          <w:tcPr>
            <w:tcW w:w="6732" w:type="dxa"/>
            <w:tcBorders>
              <w:top w:val="single" w:sz="4" w:space="0" w:color="auto"/>
              <w:left w:val="single" w:sz="4" w:space="0" w:color="auto"/>
              <w:bottom w:val="single" w:sz="4" w:space="0" w:color="auto"/>
              <w:right w:val="single" w:sz="4" w:space="0" w:color="auto"/>
            </w:tcBorders>
            <w:hideMark/>
          </w:tcPr>
          <w:p w:rsidR="00A27210" w:rsidRDefault="00A27210" w:rsidP="00D37B99">
            <w:pPr>
              <w:pStyle w:val="ab"/>
              <w:jc w:val="both"/>
            </w:pPr>
            <w:r>
              <w:t>Старается не выходить из дома</w:t>
            </w:r>
          </w:p>
        </w:tc>
        <w:tc>
          <w:tcPr>
            <w:tcW w:w="70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c>
          <w:tcPr>
            <w:tcW w:w="498" w:type="dxa"/>
            <w:tcBorders>
              <w:top w:val="single" w:sz="4" w:space="0" w:color="auto"/>
              <w:left w:val="single" w:sz="4" w:space="0" w:color="auto"/>
              <w:bottom w:val="single" w:sz="4" w:space="0" w:color="auto"/>
              <w:right w:val="single" w:sz="4" w:space="0" w:color="auto"/>
            </w:tcBorders>
          </w:tcPr>
          <w:p w:rsidR="00A27210" w:rsidRDefault="00A27210" w:rsidP="00D37B99">
            <w:pPr>
              <w:rPr>
                <w:sz w:val="28"/>
                <w:szCs w:val="28"/>
                <w:lang w:eastAsia="en-US"/>
              </w:rPr>
            </w:pPr>
          </w:p>
        </w:tc>
      </w:tr>
    </w:tbl>
    <w:p w:rsidR="00A27210" w:rsidRDefault="00A27210" w:rsidP="00A27210">
      <w:pPr>
        <w:rPr>
          <w:sz w:val="4"/>
          <w:szCs w:val="28"/>
          <w:lang w:eastAsia="en-US"/>
        </w:rPr>
      </w:pPr>
    </w:p>
    <w:p w:rsidR="00A27210" w:rsidRDefault="00A27210" w:rsidP="00A27210">
      <w:pPr>
        <w:spacing w:line="276" w:lineRule="auto"/>
        <w:rPr>
          <w:sz w:val="28"/>
          <w:szCs w:val="28"/>
        </w:rPr>
      </w:pPr>
      <w:r>
        <w:rPr>
          <w:sz w:val="28"/>
          <w:szCs w:val="28"/>
        </w:rPr>
        <w:tab/>
      </w:r>
      <w:r w:rsidR="003776D8">
        <w:rPr>
          <w:sz w:val="28"/>
          <w:szCs w:val="28"/>
        </w:rPr>
        <w:t>Максимальный показатель эмоционального неблагополучия составляет 96 – 120 баллов.</w:t>
      </w:r>
    </w:p>
    <w:p w:rsidR="003776D8" w:rsidRDefault="003776D8" w:rsidP="00A27210">
      <w:pPr>
        <w:spacing w:line="276" w:lineRule="auto"/>
        <w:rPr>
          <w:sz w:val="28"/>
          <w:szCs w:val="28"/>
        </w:rPr>
      </w:pPr>
      <w:r>
        <w:rPr>
          <w:sz w:val="28"/>
          <w:szCs w:val="28"/>
        </w:rPr>
        <w:tab/>
        <w:t>Показатель выше среднего – 72 – 95 баллов.</w:t>
      </w:r>
    </w:p>
    <w:p w:rsidR="003776D8" w:rsidRDefault="003776D8" w:rsidP="00A27210">
      <w:pPr>
        <w:spacing w:line="276" w:lineRule="auto"/>
        <w:rPr>
          <w:sz w:val="28"/>
          <w:szCs w:val="28"/>
        </w:rPr>
      </w:pPr>
      <w:r>
        <w:rPr>
          <w:sz w:val="28"/>
          <w:szCs w:val="28"/>
        </w:rPr>
        <w:tab/>
        <w:t>Средний показатель составляет  48 – 71 баллов.</w:t>
      </w:r>
    </w:p>
    <w:p w:rsidR="003776D8" w:rsidRDefault="003776D8" w:rsidP="00A27210">
      <w:pPr>
        <w:spacing w:line="276" w:lineRule="auto"/>
        <w:rPr>
          <w:sz w:val="28"/>
          <w:szCs w:val="28"/>
        </w:rPr>
      </w:pPr>
      <w:r>
        <w:rPr>
          <w:sz w:val="28"/>
          <w:szCs w:val="28"/>
        </w:rPr>
        <w:tab/>
        <w:t>Показатель ниже среднего составляет 24 – 47 баллов.</w:t>
      </w:r>
    </w:p>
    <w:p w:rsidR="004E0746" w:rsidRDefault="003776D8" w:rsidP="004E0746">
      <w:pPr>
        <w:spacing w:line="276" w:lineRule="auto"/>
        <w:rPr>
          <w:sz w:val="28"/>
          <w:szCs w:val="28"/>
        </w:rPr>
      </w:pPr>
      <w:r>
        <w:rPr>
          <w:sz w:val="28"/>
          <w:szCs w:val="28"/>
        </w:rPr>
        <w:tab/>
        <w:t>Низкий показатель (то есть достаточный уровень эмоционального благопол</w:t>
      </w:r>
      <w:r w:rsidR="004E0746">
        <w:rPr>
          <w:sz w:val="28"/>
          <w:szCs w:val="28"/>
        </w:rPr>
        <w:t>учия) составляет 0 – 23 баллов.</w:t>
      </w:r>
    </w:p>
    <w:p w:rsidR="00A27210" w:rsidRPr="005A20EB" w:rsidRDefault="00A27210" w:rsidP="004E0746">
      <w:pPr>
        <w:spacing w:line="276" w:lineRule="auto"/>
        <w:rPr>
          <w:sz w:val="28"/>
          <w:szCs w:val="28"/>
        </w:rPr>
      </w:pPr>
      <w:r>
        <w:rPr>
          <w:sz w:val="28"/>
          <w:szCs w:val="28"/>
        </w:rPr>
        <w:t xml:space="preserve">Результаты оценки эффективности комплексной психолого-педагогической программы по </w:t>
      </w:r>
      <w:r w:rsidRPr="005A20EB">
        <w:rPr>
          <w:sz w:val="28"/>
          <w:szCs w:val="28"/>
        </w:rPr>
        <w:t>итогам беседы с родителями получились следующие.</w:t>
      </w:r>
    </w:p>
    <w:p w:rsidR="0030589E" w:rsidRDefault="003776D8" w:rsidP="003776D8">
      <w:pPr>
        <w:spacing w:line="276" w:lineRule="auto"/>
        <w:jc w:val="center"/>
        <w:rPr>
          <w:sz w:val="28"/>
          <w:szCs w:val="28"/>
        </w:rPr>
      </w:pPr>
      <w:r>
        <w:rPr>
          <w:sz w:val="28"/>
          <w:szCs w:val="28"/>
        </w:rPr>
        <w:t>Таблица 3. Результаты первичного и повторного психологического обследования эмоционального благополучия</w:t>
      </w:r>
      <w:r w:rsidR="0030589E">
        <w:rPr>
          <w:sz w:val="28"/>
          <w:szCs w:val="28"/>
        </w:rPr>
        <w:t xml:space="preserve"> (снижение напряженности в отношениях)</w:t>
      </w:r>
      <w:r>
        <w:rPr>
          <w:sz w:val="28"/>
          <w:szCs w:val="28"/>
        </w:rPr>
        <w:t xml:space="preserve"> по </w:t>
      </w:r>
      <w:r w:rsidR="0030589E">
        <w:rPr>
          <w:sz w:val="28"/>
          <w:szCs w:val="28"/>
        </w:rPr>
        <w:t>данным беседы с родителями</w:t>
      </w:r>
    </w:p>
    <w:p w:rsidR="003776D8" w:rsidRDefault="003776D8" w:rsidP="003776D8">
      <w:pPr>
        <w:spacing w:line="276" w:lineRule="auto"/>
        <w:jc w:val="center"/>
        <w:rPr>
          <w:sz w:val="28"/>
          <w:szCs w:val="28"/>
        </w:rPr>
      </w:pPr>
      <w:r>
        <w:rPr>
          <w:sz w:val="28"/>
          <w:szCs w:val="28"/>
        </w:rPr>
        <w:t xml:space="preserve"> в начале и конце анализируемого периода </w:t>
      </w:r>
    </w:p>
    <w:tbl>
      <w:tblPr>
        <w:tblStyle w:val="af"/>
        <w:tblW w:w="0" w:type="auto"/>
        <w:jc w:val="center"/>
        <w:tblLook w:val="04A0"/>
      </w:tblPr>
      <w:tblGrid>
        <w:gridCol w:w="1620"/>
        <w:gridCol w:w="1101"/>
        <w:gridCol w:w="1124"/>
        <w:gridCol w:w="1237"/>
        <w:gridCol w:w="1121"/>
        <w:gridCol w:w="1299"/>
        <w:gridCol w:w="2352"/>
      </w:tblGrid>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both"/>
            </w:pPr>
          </w:p>
        </w:tc>
        <w:tc>
          <w:tcPr>
            <w:tcW w:w="110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both"/>
            </w:pPr>
          </w:p>
        </w:tc>
        <w:tc>
          <w:tcPr>
            <w:tcW w:w="2361" w:type="dxa"/>
            <w:gridSpan w:val="2"/>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jc w:val="center"/>
            </w:pPr>
            <w:r w:rsidRPr="004E0746">
              <w:t>Показатели на начало анализируемого периода</w:t>
            </w:r>
          </w:p>
        </w:tc>
        <w:tc>
          <w:tcPr>
            <w:tcW w:w="2420" w:type="dxa"/>
            <w:gridSpan w:val="2"/>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jc w:val="center"/>
            </w:pPr>
            <w:r w:rsidRPr="004E0746">
              <w:t>Показатели на конец анализируемого периода</w:t>
            </w: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jc w:val="center"/>
            </w:pPr>
            <w:r w:rsidRPr="004E0746">
              <w:t>Отметка о повышении эмоционального благополучия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Павел В.</w:t>
            </w:r>
          </w:p>
        </w:tc>
        <w:tc>
          <w:tcPr>
            <w:tcW w:w="1101"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6 класс</w:t>
            </w: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84</w:t>
            </w: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36</w:t>
            </w: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center"/>
            </w:pPr>
            <w:r w:rsidRPr="004E0746">
              <w:t>Повышение уровня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Сергей Д.</w:t>
            </w:r>
          </w:p>
        </w:tc>
        <w:tc>
          <w:tcPr>
            <w:tcW w:w="1101"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6 класс</w:t>
            </w: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71</w:t>
            </w: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24</w:t>
            </w: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center"/>
            </w:pPr>
            <w:r w:rsidRPr="004E0746">
              <w:t>Повышение уровня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Никита Е.</w:t>
            </w:r>
          </w:p>
        </w:tc>
        <w:tc>
          <w:tcPr>
            <w:tcW w:w="1101"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4 класс</w:t>
            </w: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70</w:t>
            </w: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19</w:t>
            </w: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center"/>
            </w:pPr>
            <w:r w:rsidRPr="004E0746">
              <w:t>Повышение уровня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Ольга К.</w:t>
            </w:r>
          </w:p>
        </w:tc>
        <w:tc>
          <w:tcPr>
            <w:tcW w:w="1101"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4 класс</w:t>
            </w: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69</w:t>
            </w: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19</w:t>
            </w: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center"/>
            </w:pPr>
            <w:r w:rsidRPr="004E0746">
              <w:t>Повышение уровня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Сергей Л.</w:t>
            </w:r>
          </w:p>
        </w:tc>
        <w:tc>
          <w:tcPr>
            <w:tcW w:w="1101"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both"/>
            </w:pPr>
            <w:r w:rsidRPr="004E0746">
              <w:t>5 класс</w:t>
            </w: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96</w:t>
            </w: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r w:rsidRPr="004E0746">
              <w:t>15</w:t>
            </w: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spacing w:line="276" w:lineRule="auto"/>
              <w:jc w:val="center"/>
            </w:pPr>
            <w:r w:rsidRPr="004E0746">
              <w:t>Повышение уровня</w:t>
            </w:r>
          </w:p>
        </w:tc>
      </w:tr>
      <w:tr w:rsidR="003776D8" w:rsidRPr="004E0746" w:rsidTr="003776D8">
        <w:trPr>
          <w:jc w:val="center"/>
        </w:trPr>
        <w:tc>
          <w:tcPr>
            <w:tcW w:w="1620" w:type="dxa"/>
            <w:tcBorders>
              <w:top w:val="single" w:sz="4" w:space="0" w:color="auto"/>
              <w:left w:val="single" w:sz="4" w:space="0" w:color="auto"/>
              <w:bottom w:val="single" w:sz="4" w:space="0" w:color="auto"/>
              <w:right w:val="single" w:sz="4" w:space="0" w:color="auto"/>
            </w:tcBorders>
            <w:hideMark/>
          </w:tcPr>
          <w:p w:rsidR="003776D8" w:rsidRPr="004E0746" w:rsidRDefault="003776D8" w:rsidP="00C01F18">
            <w:pPr>
              <w:jc w:val="both"/>
            </w:pPr>
            <w:r w:rsidRPr="004E0746">
              <w:t>Средний показатель</w:t>
            </w:r>
          </w:p>
        </w:tc>
        <w:tc>
          <w:tcPr>
            <w:tcW w:w="110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both"/>
            </w:pPr>
          </w:p>
        </w:tc>
        <w:tc>
          <w:tcPr>
            <w:tcW w:w="1124"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237"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121"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1299"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c>
          <w:tcPr>
            <w:tcW w:w="2352" w:type="dxa"/>
            <w:tcBorders>
              <w:top w:val="single" w:sz="4" w:space="0" w:color="auto"/>
              <w:left w:val="single" w:sz="4" w:space="0" w:color="auto"/>
              <w:bottom w:val="single" w:sz="4" w:space="0" w:color="auto"/>
              <w:right w:val="single" w:sz="4" w:space="0" w:color="auto"/>
            </w:tcBorders>
          </w:tcPr>
          <w:p w:rsidR="003776D8" w:rsidRPr="004E0746" w:rsidRDefault="003776D8" w:rsidP="00C01F18">
            <w:pPr>
              <w:spacing w:line="276" w:lineRule="auto"/>
              <w:jc w:val="center"/>
            </w:pPr>
          </w:p>
        </w:tc>
      </w:tr>
    </w:tbl>
    <w:p w:rsidR="003776D8" w:rsidRDefault="003776D8" w:rsidP="003776D8">
      <w:pPr>
        <w:spacing w:line="276" w:lineRule="auto"/>
        <w:jc w:val="center"/>
        <w:rPr>
          <w:sz w:val="28"/>
          <w:szCs w:val="28"/>
        </w:rPr>
      </w:pPr>
    </w:p>
    <w:p w:rsidR="0030589E" w:rsidRDefault="0030589E" w:rsidP="003776D8">
      <w:pPr>
        <w:spacing w:line="276" w:lineRule="auto"/>
        <w:jc w:val="center"/>
        <w:rPr>
          <w:sz w:val="28"/>
          <w:szCs w:val="28"/>
        </w:rPr>
      </w:pPr>
      <w:r>
        <w:rPr>
          <w:noProof/>
        </w:rPr>
        <w:drawing>
          <wp:inline distT="0" distB="0" distL="0" distR="0">
            <wp:extent cx="3957277" cy="1859536"/>
            <wp:effectExtent l="0" t="0" r="2476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589E" w:rsidRDefault="0030589E" w:rsidP="0030589E">
      <w:pPr>
        <w:tabs>
          <w:tab w:val="num" w:pos="180"/>
        </w:tabs>
        <w:ind w:left="360" w:hanging="360"/>
        <w:jc w:val="center"/>
      </w:pPr>
      <w:r>
        <w:t xml:space="preserve">Рисунок 5. Диаграмма, отражающая повышение уровня эмоционального благополучия (снижение напряженности в отношениях) по данным беседы с родителями </w:t>
      </w:r>
    </w:p>
    <w:p w:rsidR="0030589E" w:rsidRDefault="0030589E" w:rsidP="0030589E">
      <w:pPr>
        <w:tabs>
          <w:tab w:val="num" w:pos="180"/>
        </w:tabs>
        <w:ind w:left="360" w:hanging="360"/>
        <w:jc w:val="center"/>
      </w:pPr>
      <w:r>
        <w:t>на начало и конец анализируемого периода</w:t>
      </w:r>
    </w:p>
    <w:p w:rsidR="003E5034" w:rsidRDefault="003E5034" w:rsidP="0030589E">
      <w:pPr>
        <w:tabs>
          <w:tab w:val="num" w:pos="180"/>
        </w:tabs>
        <w:ind w:left="360" w:hanging="360"/>
        <w:jc w:val="center"/>
      </w:pPr>
    </w:p>
    <w:p w:rsidR="0030589E" w:rsidRDefault="0030589E" w:rsidP="004160C0">
      <w:pPr>
        <w:tabs>
          <w:tab w:val="num" w:pos="180"/>
        </w:tabs>
        <w:spacing w:line="276" w:lineRule="auto"/>
        <w:ind w:hanging="360"/>
        <w:jc w:val="both"/>
        <w:rPr>
          <w:sz w:val="28"/>
          <w:szCs w:val="28"/>
        </w:rPr>
      </w:pPr>
      <w:r>
        <w:rPr>
          <w:sz w:val="28"/>
          <w:szCs w:val="28"/>
        </w:rPr>
        <w:lastRenderedPageBreak/>
        <w:tab/>
      </w:r>
      <w:r w:rsidR="00A251DE">
        <w:rPr>
          <w:sz w:val="28"/>
          <w:szCs w:val="28"/>
        </w:rPr>
        <w:tab/>
      </w:r>
      <w:r w:rsidR="00A251DE">
        <w:rPr>
          <w:sz w:val="28"/>
          <w:szCs w:val="28"/>
        </w:rPr>
        <w:tab/>
      </w:r>
      <w:r>
        <w:rPr>
          <w:sz w:val="28"/>
          <w:szCs w:val="28"/>
        </w:rPr>
        <w:t xml:space="preserve">Таким образом, </w:t>
      </w:r>
      <w:r w:rsidR="00A251DE">
        <w:rPr>
          <w:sz w:val="28"/>
          <w:szCs w:val="28"/>
        </w:rPr>
        <w:t xml:space="preserve">по результатам беседы с родителями уровень благополучия учащегося в отношениях с одноклассниками повысился. Симптомов, свидетельствующих о том, что ребенка </w:t>
      </w:r>
      <w:r w:rsidR="004160C0">
        <w:rPr>
          <w:sz w:val="28"/>
          <w:szCs w:val="28"/>
        </w:rPr>
        <w:t xml:space="preserve">продолжают отвергать стало значительно меньше. Можно отметить, что реакция родителей </w:t>
      </w:r>
      <w:r w:rsidR="00D86E64">
        <w:rPr>
          <w:sz w:val="28"/>
          <w:szCs w:val="28"/>
        </w:rPr>
        <w:t>на саму ситуацию отвержения стала более конструктивной (стало меньше эмоционального реагирования, а больше практических приемов), готовность сотрудничать со школой повысилась.</w:t>
      </w:r>
    </w:p>
    <w:p w:rsidR="004B5399" w:rsidRDefault="004160C0" w:rsidP="00D86E64">
      <w:pPr>
        <w:tabs>
          <w:tab w:val="num" w:pos="180"/>
        </w:tabs>
        <w:spacing w:line="276" w:lineRule="auto"/>
        <w:jc w:val="both"/>
        <w:rPr>
          <w:sz w:val="28"/>
          <w:szCs w:val="28"/>
        </w:rPr>
      </w:pPr>
      <w:r>
        <w:rPr>
          <w:sz w:val="28"/>
          <w:szCs w:val="28"/>
        </w:rPr>
        <w:tab/>
      </w:r>
      <w:r>
        <w:rPr>
          <w:sz w:val="28"/>
          <w:szCs w:val="28"/>
        </w:rPr>
        <w:tab/>
        <w:t xml:space="preserve">Общие выводы по оценке эффективности коррекционно-развивающей психолого-педагогической работы можно сделать следующие. </w:t>
      </w:r>
    </w:p>
    <w:p w:rsidR="004160C0" w:rsidRDefault="004B5399" w:rsidP="00D86E64">
      <w:pPr>
        <w:tabs>
          <w:tab w:val="num" w:pos="180"/>
        </w:tabs>
        <w:spacing w:line="276" w:lineRule="auto"/>
        <w:jc w:val="both"/>
        <w:rPr>
          <w:sz w:val="28"/>
          <w:szCs w:val="28"/>
        </w:rPr>
      </w:pPr>
      <w:r>
        <w:rPr>
          <w:sz w:val="28"/>
          <w:szCs w:val="28"/>
        </w:rPr>
        <w:tab/>
      </w:r>
      <w:r>
        <w:rPr>
          <w:sz w:val="28"/>
          <w:szCs w:val="28"/>
        </w:rPr>
        <w:tab/>
        <w:t>После проделанной психолого-педагогической работы м</w:t>
      </w:r>
      <w:r w:rsidR="004160C0">
        <w:rPr>
          <w:sz w:val="28"/>
          <w:szCs w:val="28"/>
        </w:rPr>
        <w:t>ы наблюдаем улучшение и стабилизацию эмоционального состояния отвергаемых учащихся, развитие у них социальных (коммуникативных) умений.Наблюдается также повышение уровня социально-психологической компетентности родителей</w:t>
      </w:r>
      <w:r>
        <w:rPr>
          <w:sz w:val="28"/>
          <w:szCs w:val="28"/>
        </w:rPr>
        <w:t>, которые готовы помогать своему ребенку учиться строить конструктивные отношения со сверстниками.</w:t>
      </w:r>
    </w:p>
    <w:p w:rsidR="00D86E64" w:rsidRPr="00D86E64" w:rsidRDefault="00D86E64" w:rsidP="00D86E64">
      <w:pPr>
        <w:spacing w:line="276" w:lineRule="auto"/>
        <w:jc w:val="both"/>
        <w:rPr>
          <w:color w:val="000000"/>
          <w:sz w:val="28"/>
          <w:szCs w:val="28"/>
        </w:rPr>
      </w:pPr>
      <w:r>
        <w:rPr>
          <w:sz w:val="28"/>
          <w:szCs w:val="28"/>
        </w:rPr>
        <w:tab/>
      </w:r>
      <w:r w:rsidRPr="00B56EF1">
        <w:rPr>
          <w:color w:val="000000"/>
          <w:sz w:val="28"/>
          <w:szCs w:val="28"/>
        </w:rPr>
        <w:t xml:space="preserve">Профилактика отвержения ребенка (подростка) сообществом сверстников (деятельность по его предупреждению или удержанию на социально приемлемом уровне посредством устранения или нейтрализации порождающих его причин) </w:t>
      </w:r>
      <w:r>
        <w:rPr>
          <w:color w:val="000000"/>
          <w:sz w:val="28"/>
          <w:szCs w:val="28"/>
        </w:rPr>
        <w:t>помогает</w:t>
      </w:r>
      <w:r w:rsidRPr="00B56EF1">
        <w:rPr>
          <w:color w:val="000000"/>
          <w:sz w:val="28"/>
          <w:szCs w:val="28"/>
        </w:rPr>
        <w:t xml:space="preserve"> снизить масштабы данного негативного явления, сократить количество</w:t>
      </w:r>
      <w:r w:rsidR="004B5399">
        <w:rPr>
          <w:color w:val="000000"/>
          <w:sz w:val="28"/>
          <w:szCs w:val="28"/>
        </w:rPr>
        <w:t xml:space="preserve"> вовлеченных в него агрессоров, членов девиантных групп и жертв стигматизации, преследования</w:t>
      </w:r>
      <w:r w:rsidRPr="00B56EF1">
        <w:rPr>
          <w:color w:val="000000"/>
          <w:sz w:val="28"/>
          <w:szCs w:val="28"/>
        </w:rPr>
        <w:t xml:space="preserve">. </w:t>
      </w:r>
    </w:p>
    <w:p w:rsidR="003776D8" w:rsidRDefault="003776D8"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Default="004B5399" w:rsidP="00D86E64">
      <w:pPr>
        <w:spacing w:line="276" w:lineRule="auto"/>
        <w:ind w:firstLine="708"/>
        <w:jc w:val="both"/>
        <w:rPr>
          <w:sz w:val="28"/>
          <w:szCs w:val="28"/>
        </w:rPr>
      </w:pPr>
    </w:p>
    <w:p w:rsidR="004B5399" w:rsidRPr="00B951D9" w:rsidRDefault="004B5399" w:rsidP="00B951D9">
      <w:pPr>
        <w:spacing w:line="276" w:lineRule="auto"/>
        <w:ind w:firstLine="708"/>
        <w:rPr>
          <w:b/>
          <w:sz w:val="32"/>
          <w:szCs w:val="32"/>
        </w:rPr>
      </w:pPr>
      <w:r w:rsidRPr="00B951D9">
        <w:rPr>
          <w:b/>
          <w:sz w:val="32"/>
          <w:szCs w:val="32"/>
        </w:rPr>
        <w:t>Раздел 3. Приложение</w:t>
      </w:r>
    </w:p>
    <w:p w:rsidR="00B951D9" w:rsidRDefault="004B5399" w:rsidP="00B951D9">
      <w:pPr>
        <w:spacing w:line="276" w:lineRule="auto"/>
        <w:ind w:firstLine="708"/>
        <w:rPr>
          <w:sz w:val="32"/>
          <w:szCs w:val="32"/>
        </w:rPr>
      </w:pPr>
      <w:r>
        <w:rPr>
          <w:sz w:val="32"/>
          <w:szCs w:val="32"/>
        </w:rPr>
        <w:t xml:space="preserve">3.1. Коррекционно-развивающая дополнительная общеобразовательная </w:t>
      </w:r>
      <w:r w:rsidR="00B951D9">
        <w:rPr>
          <w:sz w:val="32"/>
          <w:szCs w:val="32"/>
        </w:rPr>
        <w:t>психолого-педагогическая программа (комплексного характера) «отвержение. Психологическая помощь учащимся с трудностями социальной адаптации»</w:t>
      </w:r>
    </w:p>
    <w:p w:rsidR="004B5399" w:rsidRDefault="00B951D9" w:rsidP="00D86E64">
      <w:pPr>
        <w:spacing w:line="276" w:lineRule="auto"/>
        <w:ind w:firstLine="708"/>
        <w:jc w:val="both"/>
        <w:rPr>
          <w:sz w:val="32"/>
          <w:szCs w:val="32"/>
        </w:rPr>
      </w:pPr>
      <w:r>
        <w:rPr>
          <w:sz w:val="32"/>
          <w:szCs w:val="32"/>
        </w:rPr>
        <w:t>3.2. Методические материалы к программе «отвержение. Психологическая помощь учащимся с трудностями социальной адаптации»</w:t>
      </w:r>
    </w:p>
    <w:p w:rsidR="00B951D9" w:rsidRPr="004B5399" w:rsidRDefault="00B951D9" w:rsidP="00D86E64">
      <w:pPr>
        <w:spacing w:line="276" w:lineRule="auto"/>
        <w:ind w:firstLine="708"/>
        <w:jc w:val="both"/>
        <w:rPr>
          <w:sz w:val="32"/>
          <w:szCs w:val="32"/>
        </w:rPr>
      </w:pPr>
    </w:p>
    <w:sectPr w:rsidR="00B951D9" w:rsidRPr="004B5399" w:rsidSect="00F17BDD">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D1" w:rsidRDefault="00662ED1" w:rsidP="00F60572">
      <w:r>
        <w:separator/>
      </w:r>
    </w:p>
  </w:endnote>
  <w:endnote w:type="continuationSeparator" w:id="1">
    <w:p w:rsidR="00662ED1" w:rsidRDefault="00662ED1" w:rsidP="00F60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861985"/>
      <w:docPartObj>
        <w:docPartGallery w:val="Page Numbers (Bottom of Page)"/>
        <w:docPartUnique/>
      </w:docPartObj>
    </w:sdtPr>
    <w:sdtContent>
      <w:p w:rsidR="00D24C9F" w:rsidRDefault="00537F24">
        <w:pPr>
          <w:pStyle w:val="a9"/>
          <w:jc w:val="center"/>
        </w:pPr>
        <w:r>
          <w:fldChar w:fldCharType="begin"/>
        </w:r>
        <w:r w:rsidR="00D24C9F">
          <w:instrText>PAGE   \* MERGEFORMAT</w:instrText>
        </w:r>
        <w:r>
          <w:fldChar w:fldCharType="separate"/>
        </w:r>
        <w:r w:rsidR="008A04A2">
          <w:rPr>
            <w:noProof/>
          </w:rPr>
          <w:t>2</w:t>
        </w:r>
        <w:r>
          <w:fldChar w:fldCharType="end"/>
        </w:r>
      </w:p>
    </w:sdtContent>
  </w:sdt>
  <w:p w:rsidR="00D24C9F" w:rsidRDefault="00D24C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D1" w:rsidRDefault="00662ED1" w:rsidP="00F60572">
      <w:r>
        <w:separator/>
      </w:r>
    </w:p>
  </w:footnote>
  <w:footnote w:type="continuationSeparator" w:id="1">
    <w:p w:rsidR="00662ED1" w:rsidRDefault="00662ED1" w:rsidP="00F60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FFD"/>
    <w:multiLevelType w:val="hybridMultilevel"/>
    <w:tmpl w:val="D0947CE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1DA86BD1"/>
    <w:multiLevelType w:val="hybridMultilevel"/>
    <w:tmpl w:val="93E07164"/>
    <w:lvl w:ilvl="0" w:tplc="263AE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5313A6"/>
    <w:multiLevelType w:val="hybridMultilevel"/>
    <w:tmpl w:val="E758BE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1C6255"/>
    <w:multiLevelType w:val="hybridMultilevel"/>
    <w:tmpl w:val="1B54B8F8"/>
    <w:lvl w:ilvl="0" w:tplc="A128F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8A0458"/>
    <w:multiLevelType w:val="hybridMultilevel"/>
    <w:tmpl w:val="8BF83886"/>
    <w:lvl w:ilvl="0" w:tplc="C978A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F83202"/>
    <w:rsid w:val="00057F97"/>
    <w:rsid w:val="000B02C8"/>
    <w:rsid w:val="000C672D"/>
    <w:rsid w:val="000D3FA3"/>
    <w:rsid w:val="00143FCE"/>
    <w:rsid w:val="00161DE5"/>
    <w:rsid w:val="001C762B"/>
    <w:rsid w:val="00220A0C"/>
    <w:rsid w:val="00234B8D"/>
    <w:rsid w:val="0026135F"/>
    <w:rsid w:val="00264196"/>
    <w:rsid w:val="002868FE"/>
    <w:rsid w:val="00291AD2"/>
    <w:rsid w:val="0030324C"/>
    <w:rsid w:val="0030589E"/>
    <w:rsid w:val="00342E59"/>
    <w:rsid w:val="003776D8"/>
    <w:rsid w:val="003824A7"/>
    <w:rsid w:val="003A423B"/>
    <w:rsid w:val="003B686D"/>
    <w:rsid w:val="003E5034"/>
    <w:rsid w:val="003F7DB0"/>
    <w:rsid w:val="004160C0"/>
    <w:rsid w:val="00442363"/>
    <w:rsid w:val="004B5399"/>
    <w:rsid w:val="004E0746"/>
    <w:rsid w:val="00537F24"/>
    <w:rsid w:val="005652BE"/>
    <w:rsid w:val="005A20EB"/>
    <w:rsid w:val="005B225D"/>
    <w:rsid w:val="005F1434"/>
    <w:rsid w:val="00662ED1"/>
    <w:rsid w:val="00665551"/>
    <w:rsid w:val="007A404F"/>
    <w:rsid w:val="007C09B6"/>
    <w:rsid w:val="007C5B5E"/>
    <w:rsid w:val="00856F3A"/>
    <w:rsid w:val="00891B98"/>
    <w:rsid w:val="008A04A2"/>
    <w:rsid w:val="008A3F3F"/>
    <w:rsid w:val="008C13D9"/>
    <w:rsid w:val="00911B35"/>
    <w:rsid w:val="009215E4"/>
    <w:rsid w:val="009706FC"/>
    <w:rsid w:val="00993FF3"/>
    <w:rsid w:val="009E6088"/>
    <w:rsid w:val="00A251DE"/>
    <w:rsid w:val="00A27210"/>
    <w:rsid w:val="00A317A2"/>
    <w:rsid w:val="00A508B3"/>
    <w:rsid w:val="00AB7B3B"/>
    <w:rsid w:val="00AF09F7"/>
    <w:rsid w:val="00B7761D"/>
    <w:rsid w:val="00B951D9"/>
    <w:rsid w:val="00BA7B84"/>
    <w:rsid w:val="00BB23BF"/>
    <w:rsid w:val="00BE3B45"/>
    <w:rsid w:val="00BF08B8"/>
    <w:rsid w:val="00C01F18"/>
    <w:rsid w:val="00C047E6"/>
    <w:rsid w:val="00C82287"/>
    <w:rsid w:val="00C93256"/>
    <w:rsid w:val="00C95BC2"/>
    <w:rsid w:val="00C95E61"/>
    <w:rsid w:val="00D2404E"/>
    <w:rsid w:val="00D24C9F"/>
    <w:rsid w:val="00D37655"/>
    <w:rsid w:val="00D37B99"/>
    <w:rsid w:val="00D73327"/>
    <w:rsid w:val="00D86E64"/>
    <w:rsid w:val="00E45EF9"/>
    <w:rsid w:val="00ED4E4D"/>
    <w:rsid w:val="00F17BDD"/>
    <w:rsid w:val="00F2774F"/>
    <w:rsid w:val="00F561AB"/>
    <w:rsid w:val="00F60572"/>
    <w:rsid w:val="00F6552D"/>
    <w:rsid w:val="00F83202"/>
    <w:rsid w:val="00FA3CD1"/>
    <w:rsid w:val="00FD3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93F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60572"/>
    <w:rPr>
      <w:sz w:val="20"/>
      <w:szCs w:val="20"/>
    </w:rPr>
  </w:style>
  <w:style w:type="character" w:customStyle="1" w:styleId="a4">
    <w:name w:val="Текст сноски Знак"/>
    <w:basedOn w:val="a0"/>
    <w:link w:val="a3"/>
    <w:rsid w:val="00F60572"/>
    <w:rPr>
      <w:rFonts w:ascii="Times New Roman" w:eastAsia="Times New Roman" w:hAnsi="Times New Roman" w:cs="Times New Roman"/>
      <w:sz w:val="20"/>
      <w:szCs w:val="20"/>
      <w:lang w:eastAsia="ru-RU"/>
    </w:rPr>
  </w:style>
  <w:style w:type="character" w:styleId="a5">
    <w:name w:val="footnote reference"/>
    <w:rsid w:val="00F60572"/>
    <w:rPr>
      <w:vertAlign w:val="superscript"/>
    </w:rPr>
  </w:style>
  <w:style w:type="character" w:customStyle="1" w:styleId="a6">
    <w:name w:val="Название Знак"/>
    <w:rsid w:val="00F60572"/>
    <w:rPr>
      <w:b/>
      <w:bCs/>
      <w:sz w:val="24"/>
      <w:szCs w:val="24"/>
      <w:lang w:val="ru-RU" w:eastAsia="ru-RU" w:bidi="ar-SA"/>
    </w:rPr>
  </w:style>
  <w:style w:type="paragraph" w:styleId="a7">
    <w:name w:val="header"/>
    <w:basedOn w:val="a"/>
    <w:link w:val="a8"/>
    <w:uiPriority w:val="99"/>
    <w:unhideWhenUsed/>
    <w:rsid w:val="00A317A2"/>
    <w:pPr>
      <w:tabs>
        <w:tab w:val="center" w:pos="4677"/>
        <w:tab w:val="right" w:pos="9355"/>
      </w:tabs>
    </w:pPr>
  </w:style>
  <w:style w:type="character" w:customStyle="1" w:styleId="a8">
    <w:name w:val="Верхний колонтитул Знак"/>
    <w:basedOn w:val="a0"/>
    <w:link w:val="a7"/>
    <w:uiPriority w:val="99"/>
    <w:rsid w:val="00A317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17A2"/>
    <w:pPr>
      <w:tabs>
        <w:tab w:val="center" w:pos="4677"/>
        <w:tab w:val="right" w:pos="9355"/>
      </w:tabs>
    </w:pPr>
  </w:style>
  <w:style w:type="character" w:customStyle="1" w:styleId="aa">
    <w:name w:val="Нижний колонтитул Знак"/>
    <w:basedOn w:val="a0"/>
    <w:link w:val="a9"/>
    <w:uiPriority w:val="99"/>
    <w:rsid w:val="00A317A2"/>
    <w:rPr>
      <w:rFonts w:ascii="Times New Roman" w:eastAsia="Times New Roman" w:hAnsi="Times New Roman" w:cs="Times New Roman"/>
      <w:sz w:val="24"/>
      <w:szCs w:val="24"/>
      <w:lang w:eastAsia="ru-RU"/>
    </w:rPr>
  </w:style>
  <w:style w:type="paragraph" w:styleId="ab">
    <w:name w:val="No Spacing"/>
    <w:uiPriority w:val="1"/>
    <w:qFormat/>
    <w:rsid w:val="00220A0C"/>
    <w:pPr>
      <w:spacing w:after="0" w:line="240" w:lineRule="auto"/>
    </w:pPr>
    <w:rPr>
      <w:rFonts w:ascii="Times New Roman" w:eastAsia="Times New Roman" w:hAnsi="Times New Roman" w:cs="Times New Roman"/>
      <w:sz w:val="24"/>
      <w:szCs w:val="24"/>
      <w:lang w:eastAsia="ru-RU"/>
    </w:rPr>
  </w:style>
  <w:style w:type="character" w:styleId="ac">
    <w:name w:val="Hyperlink"/>
    <w:rsid w:val="00891B98"/>
    <w:rPr>
      <w:rFonts w:cs="Times New Roman"/>
      <w:color w:val="0000FF"/>
      <w:u w:val="single"/>
    </w:rPr>
  </w:style>
  <w:style w:type="paragraph" w:styleId="ad">
    <w:name w:val="Title"/>
    <w:basedOn w:val="a"/>
    <w:link w:val="11"/>
    <w:qFormat/>
    <w:rsid w:val="00891B98"/>
    <w:pPr>
      <w:jc w:val="center"/>
    </w:pPr>
    <w:rPr>
      <w:b/>
      <w:bCs/>
    </w:rPr>
  </w:style>
  <w:style w:type="character" w:customStyle="1" w:styleId="11">
    <w:name w:val="Название Знак1"/>
    <w:basedOn w:val="a0"/>
    <w:link w:val="ad"/>
    <w:rsid w:val="00891B98"/>
    <w:rPr>
      <w:rFonts w:ascii="Times New Roman" w:eastAsia="Times New Roman" w:hAnsi="Times New Roman" w:cs="Times New Roman"/>
      <w:b/>
      <w:bCs/>
      <w:sz w:val="24"/>
      <w:szCs w:val="24"/>
      <w:lang w:eastAsia="ru-RU"/>
    </w:rPr>
  </w:style>
  <w:style w:type="character" w:customStyle="1" w:styleId="c2">
    <w:name w:val="c2"/>
    <w:rsid w:val="00342E59"/>
  </w:style>
  <w:style w:type="paragraph" w:styleId="ae">
    <w:name w:val="List Paragraph"/>
    <w:basedOn w:val="a"/>
    <w:uiPriority w:val="34"/>
    <w:qFormat/>
    <w:rsid w:val="003824A7"/>
    <w:pPr>
      <w:ind w:left="720"/>
      <w:contextualSpacing/>
    </w:pPr>
  </w:style>
  <w:style w:type="table" w:styleId="af">
    <w:name w:val="Table Grid"/>
    <w:basedOn w:val="a1"/>
    <w:uiPriority w:val="59"/>
    <w:rsid w:val="003824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27210"/>
    <w:rPr>
      <w:rFonts w:ascii="Tahoma" w:hAnsi="Tahoma" w:cs="Tahoma"/>
      <w:sz w:val="16"/>
      <w:szCs w:val="16"/>
    </w:rPr>
  </w:style>
  <w:style w:type="character" w:customStyle="1" w:styleId="af1">
    <w:name w:val="Текст выноски Знак"/>
    <w:basedOn w:val="a0"/>
    <w:link w:val="af0"/>
    <w:uiPriority w:val="99"/>
    <w:semiHidden/>
    <w:rsid w:val="00A27210"/>
    <w:rPr>
      <w:rFonts w:ascii="Tahoma" w:eastAsia="Times New Roman" w:hAnsi="Tahoma" w:cs="Tahoma"/>
      <w:sz w:val="16"/>
      <w:szCs w:val="16"/>
      <w:lang w:eastAsia="ru-RU"/>
    </w:rPr>
  </w:style>
  <w:style w:type="paragraph" w:customStyle="1" w:styleId="pboth1">
    <w:name w:val="pboth1"/>
    <w:basedOn w:val="a"/>
    <w:rsid w:val="00E45EF9"/>
    <w:pPr>
      <w:spacing w:before="100" w:beforeAutospacing="1" w:after="180" w:line="330" w:lineRule="atLeast"/>
      <w:jc w:val="both"/>
    </w:pPr>
  </w:style>
  <w:style w:type="paragraph" w:customStyle="1" w:styleId="ConsPlusNormal">
    <w:name w:val="ConsPlusNormal"/>
    <w:rsid w:val="00E45EF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both">
    <w:name w:val="pboth"/>
    <w:basedOn w:val="a"/>
    <w:rsid w:val="00E45EF9"/>
    <w:pPr>
      <w:spacing w:before="100" w:beforeAutospacing="1" w:after="100" w:afterAutospacing="1"/>
    </w:pPr>
  </w:style>
  <w:style w:type="character" w:customStyle="1" w:styleId="10">
    <w:name w:val="Заголовок 1 Знак"/>
    <w:basedOn w:val="a0"/>
    <w:link w:val="1"/>
    <w:uiPriority w:val="99"/>
    <w:rsid w:val="00993FF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993F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60572"/>
    <w:rPr>
      <w:sz w:val="20"/>
      <w:szCs w:val="20"/>
    </w:rPr>
  </w:style>
  <w:style w:type="character" w:customStyle="1" w:styleId="a4">
    <w:name w:val="Текст сноски Знак"/>
    <w:basedOn w:val="a0"/>
    <w:link w:val="a3"/>
    <w:rsid w:val="00F60572"/>
    <w:rPr>
      <w:rFonts w:ascii="Times New Roman" w:eastAsia="Times New Roman" w:hAnsi="Times New Roman" w:cs="Times New Roman"/>
      <w:sz w:val="20"/>
      <w:szCs w:val="20"/>
      <w:lang w:eastAsia="ru-RU"/>
    </w:rPr>
  </w:style>
  <w:style w:type="character" w:styleId="a5">
    <w:name w:val="footnote reference"/>
    <w:rsid w:val="00F60572"/>
    <w:rPr>
      <w:vertAlign w:val="superscript"/>
    </w:rPr>
  </w:style>
  <w:style w:type="character" w:customStyle="1" w:styleId="a6">
    <w:name w:val="Название Знак"/>
    <w:rsid w:val="00F60572"/>
    <w:rPr>
      <w:b/>
      <w:bCs/>
      <w:sz w:val="24"/>
      <w:szCs w:val="24"/>
      <w:lang w:val="ru-RU" w:eastAsia="ru-RU" w:bidi="ar-SA"/>
    </w:rPr>
  </w:style>
  <w:style w:type="paragraph" w:styleId="a7">
    <w:name w:val="header"/>
    <w:basedOn w:val="a"/>
    <w:link w:val="a8"/>
    <w:uiPriority w:val="99"/>
    <w:unhideWhenUsed/>
    <w:rsid w:val="00A317A2"/>
    <w:pPr>
      <w:tabs>
        <w:tab w:val="center" w:pos="4677"/>
        <w:tab w:val="right" w:pos="9355"/>
      </w:tabs>
    </w:pPr>
  </w:style>
  <w:style w:type="character" w:customStyle="1" w:styleId="a8">
    <w:name w:val="Верхний колонтитул Знак"/>
    <w:basedOn w:val="a0"/>
    <w:link w:val="a7"/>
    <w:uiPriority w:val="99"/>
    <w:rsid w:val="00A317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17A2"/>
    <w:pPr>
      <w:tabs>
        <w:tab w:val="center" w:pos="4677"/>
        <w:tab w:val="right" w:pos="9355"/>
      </w:tabs>
    </w:pPr>
  </w:style>
  <w:style w:type="character" w:customStyle="1" w:styleId="aa">
    <w:name w:val="Нижний колонтитул Знак"/>
    <w:basedOn w:val="a0"/>
    <w:link w:val="a9"/>
    <w:uiPriority w:val="99"/>
    <w:rsid w:val="00A317A2"/>
    <w:rPr>
      <w:rFonts w:ascii="Times New Roman" w:eastAsia="Times New Roman" w:hAnsi="Times New Roman" w:cs="Times New Roman"/>
      <w:sz w:val="24"/>
      <w:szCs w:val="24"/>
      <w:lang w:eastAsia="ru-RU"/>
    </w:rPr>
  </w:style>
  <w:style w:type="paragraph" w:styleId="ab">
    <w:name w:val="No Spacing"/>
    <w:uiPriority w:val="1"/>
    <w:qFormat/>
    <w:rsid w:val="00220A0C"/>
    <w:pPr>
      <w:spacing w:after="0" w:line="240" w:lineRule="auto"/>
    </w:pPr>
    <w:rPr>
      <w:rFonts w:ascii="Times New Roman" w:eastAsia="Times New Roman" w:hAnsi="Times New Roman" w:cs="Times New Roman"/>
      <w:sz w:val="24"/>
      <w:szCs w:val="24"/>
      <w:lang w:eastAsia="ru-RU"/>
    </w:rPr>
  </w:style>
  <w:style w:type="character" w:styleId="ac">
    <w:name w:val="Hyperlink"/>
    <w:rsid w:val="00891B98"/>
    <w:rPr>
      <w:rFonts w:cs="Times New Roman"/>
      <w:color w:val="0000FF"/>
      <w:u w:val="single"/>
    </w:rPr>
  </w:style>
  <w:style w:type="paragraph" w:styleId="ad">
    <w:name w:val="Title"/>
    <w:basedOn w:val="a"/>
    <w:link w:val="11"/>
    <w:qFormat/>
    <w:rsid w:val="00891B98"/>
    <w:pPr>
      <w:jc w:val="center"/>
    </w:pPr>
    <w:rPr>
      <w:b/>
      <w:bCs/>
    </w:rPr>
  </w:style>
  <w:style w:type="character" w:customStyle="1" w:styleId="11">
    <w:name w:val="Название Знак1"/>
    <w:basedOn w:val="a0"/>
    <w:link w:val="ad"/>
    <w:rsid w:val="00891B98"/>
    <w:rPr>
      <w:rFonts w:ascii="Times New Roman" w:eastAsia="Times New Roman" w:hAnsi="Times New Roman" w:cs="Times New Roman"/>
      <w:b/>
      <w:bCs/>
      <w:sz w:val="24"/>
      <w:szCs w:val="24"/>
      <w:lang w:eastAsia="ru-RU"/>
    </w:rPr>
  </w:style>
  <w:style w:type="character" w:customStyle="1" w:styleId="c2">
    <w:name w:val="c2"/>
    <w:rsid w:val="00342E59"/>
  </w:style>
  <w:style w:type="paragraph" w:styleId="ae">
    <w:name w:val="List Paragraph"/>
    <w:basedOn w:val="a"/>
    <w:uiPriority w:val="34"/>
    <w:qFormat/>
    <w:rsid w:val="003824A7"/>
    <w:pPr>
      <w:ind w:left="720"/>
      <w:contextualSpacing/>
    </w:pPr>
  </w:style>
  <w:style w:type="table" w:styleId="af">
    <w:name w:val="Table Grid"/>
    <w:basedOn w:val="a1"/>
    <w:uiPriority w:val="59"/>
    <w:rsid w:val="003824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27210"/>
    <w:rPr>
      <w:rFonts w:ascii="Tahoma" w:hAnsi="Tahoma" w:cs="Tahoma"/>
      <w:sz w:val="16"/>
      <w:szCs w:val="16"/>
    </w:rPr>
  </w:style>
  <w:style w:type="character" w:customStyle="1" w:styleId="af1">
    <w:name w:val="Текст выноски Знак"/>
    <w:basedOn w:val="a0"/>
    <w:link w:val="af0"/>
    <w:uiPriority w:val="99"/>
    <w:semiHidden/>
    <w:rsid w:val="00A27210"/>
    <w:rPr>
      <w:rFonts w:ascii="Tahoma" w:eastAsia="Times New Roman" w:hAnsi="Tahoma" w:cs="Tahoma"/>
      <w:sz w:val="16"/>
      <w:szCs w:val="16"/>
      <w:lang w:eastAsia="ru-RU"/>
    </w:rPr>
  </w:style>
  <w:style w:type="paragraph" w:customStyle="1" w:styleId="pboth1">
    <w:name w:val="pboth1"/>
    <w:basedOn w:val="a"/>
    <w:rsid w:val="00E45EF9"/>
    <w:pPr>
      <w:spacing w:before="100" w:beforeAutospacing="1" w:after="180" w:line="330" w:lineRule="atLeast"/>
      <w:jc w:val="both"/>
    </w:pPr>
  </w:style>
  <w:style w:type="paragraph" w:customStyle="1" w:styleId="ConsPlusNormal">
    <w:name w:val="ConsPlusNormal"/>
    <w:rsid w:val="00E45EF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both">
    <w:name w:val="pboth"/>
    <w:basedOn w:val="a"/>
    <w:rsid w:val="00E45EF9"/>
    <w:pPr>
      <w:spacing w:before="100" w:beforeAutospacing="1" w:after="100" w:afterAutospacing="1"/>
    </w:pPr>
  </w:style>
  <w:style w:type="character" w:customStyle="1" w:styleId="10">
    <w:name w:val="Заголовок 1 Знак"/>
    <w:basedOn w:val="a0"/>
    <w:link w:val="1"/>
    <w:uiPriority w:val="99"/>
    <w:rsid w:val="00993FF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48975110">
      <w:bodyDiv w:val="1"/>
      <w:marLeft w:val="0"/>
      <w:marRight w:val="0"/>
      <w:marTop w:val="0"/>
      <w:marBottom w:val="0"/>
      <w:divBdr>
        <w:top w:val="none" w:sz="0" w:space="0" w:color="auto"/>
        <w:left w:val="none" w:sz="0" w:space="0" w:color="auto"/>
        <w:bottom w:val="none" w:sz="0" w:space="0" w:color="auto"/>
        <w:right w:val="none" w:sz="0" w:space="0" w:color="auto"/>
      </w:divBdr>
    </w:div>
    <w:div w:id="475488661">
      <w:bodyDiv w:val="1"/>
      <w:marLeft w:val="0"/>
      <w:marRight w:val="0"/>
      <w:marTop w:val="0"/>
      <w:marBottom w:val="0"/>
      <w:divBdr>
        <w:top w:val="none" w:sz="0" w:space="0" w:color="auto"/>
        <w:left w:val="none" w:sz="0" w:space="0" w:color="auto"/>
        <w:bottom w:val="none" w:sz="0" w:space="0" w:color="auto"/>
        <w:right w:val="none" w:sz="0" w:space="0" w:color="auto"/>
      </w:divBdr>
    </w:div>
    <w:div w:id="529996427">
      <w:bodyDiv w:val="1"/>
      <w:marLeft w:val="0"/>
      <w:marRight w:val="0"/>
      <w:marTop w:val="0"/>
      <w:marBottom w:val="0"/>
      <w:divBdr>
        <w:top w:val="none" w:sz="0" w:space="0" w:color="auto"/>
        <w:left w:val="none" w:sz="0" w:space="0" w:color="auto"/>
        <w:bottom w:val="none" w:sz="0" w:space="0" w:color="auto"/>
        <w:right w:val="none" w:sz="0" w:space="0" w:color="auto"/>
      </w:divBdr>
    </w:div>
    <w:div w:id="1113936233">
      <w:bodyDiv w:val="1"/>
      <w:marLeft w:val="0"/>
      <w:marRight w:val="0"/>
      <w:marTop w:val="0"/>
      <w:marBottom w:val="0"/>
      <w:divBdr>
        <w:top w:val="none" w:sz="0" w:space="0" w:color="auto"/>
        <w:left w:val="none" w:sz="0" w:space="0" w:color="auto"/>
        <w:bottom w:val="none" w:sz="0" w:space="0" w:color="auto"/>
        <w:right w:val="none" w:sz="0" w:space="0" w:color="auto"/>
      </w:divBdr>
    </w:div>
    <w:div w:id="1403986851">
      <w:bodyDiv w:val="1"/>
      <w:marLeft w:val="0"/>
      <w:marRight w:val="0"/>
      <w:marTop w:val="0"/>
      <w:marBottom w:val="0"/>
      <w:divBdr>
        <w:top w:val="none" w:sz="0" w:space="0" w:color="auto"/>
        <w:left w:val="none" w:sz="0" w:space="0" w:color="auto"/>
        <w:bottom w:val="none" w:sz="0" w:space="0" w:color="auto"/>
        <w:right w:val="none" w:sz="0" w:space="0" w:color="auto"/>
      </w:divBdr>
    </w:div>
    <w:div w:id="1839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50;\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50;\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7;&#1072;&#1091;&#1095;\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ysClr val="windowText" lastClr="000000"/>
                </a:solidFill>
              </a:rPr>
              <a:t>УРОВЕНЬ ЭМОЦИОНАЛЬНОГО БЛАГОПОЛУЧИЯ</a:t>
            </a:r>
          </a:p>
          <a:p>
            <a:pPr>
              <a:defRPr/>
            </a:pPr>
            <a:r>
              <a:rPr lang="ru-RU" sz="1400" b="0">
                <a:solidFill>
                  <a:sysClr val="windowText" lastClr="000000"/>
                </a:solidFill>
              </a:rPr>
              <a:t>в начале и конце анализируемого</a:t>
            </a:r>
            <a:r>
              <a:rPr lang="ru-RU" sz="1400" b="0" baseline="0">
                <a:solidFill>
                  <a:sysClr val="windowText" lastClr="000000"/>
                </a:solidFill>
              </a:rPr>
              <a:t> периода</a:t>
            </a:r>
            <a:endParaRPr lang="ru-RU" sz="1400" b="0">
              <a:solidFill>
                <a:sysClr val="windowText" lastClr="000000"/>
              </a:solidFill>
            </a:endParaRPr>
          </a:p>
        </c:rich>
      </c:tx>
      <c:layout>
        <c:manualLayout>
          <c:xMode val="edge"/>
          <c:yMode val="edge"/>
          <c:x val="0.11721154920747197"/>
          <c:y val="1.9960079840319372E-2"/>
        </c:manualLayout>
      </c:layout>
    </c:title>
    <c:plotArea>
      <c:layout/>
      <c:barChart>
        <c:barDir val="col"/>
        <c:grouping val="clustered"/>
        <c:ser>
          <c:idx val="0"/>
          <c:order val="0"/>
          <c:spPr>
            <a:solidFill>
              <a:srgbClr val="00B0F0"/>
            </a:solidFill>
            <a:ln>
              <a:solidFill>
                <a:srgbClr val="7030A0"/>
              </a:solidFill>
            </a:ln>
          </c:spPr>
          <c:dLbls>
            <c:spPr>
              <a:noFill/>
              <a:ln>
                <a:noFill/>
              </a:ln>
              <a:effectLst/>
            </c:spPr>
            <c:dLblPos val="ctr"/>
            <c:showVal val="1"/>
            <c:extLst xmlns:c16r2="http://schemas.microsoft.com/office/drawing/2015/06/chart">
              <c:ext xmlns:c15="http://schemas.microsoft.com/office/drawing/2012/chart" uri="{CE6537A1-D6FC-4f65-9D91-7224C49458BB}">
                <c15:layout/>
                <c15:showLeaderLines val="0"/>
              </c:ext>
            </c:extLst>
          </c:dLbls>
          <c:val>
            <c:numRef>
              <c:f>Лист1!$C$31:$C$38</c:f>
              <c:numCache>
                <c:formatCode>General</c:formatCode>
                <c:ptCount val="8"/>
                <c:pt idx="0">
                  <c:v>6</c:v>
                </c:pt>
                <c:pt idx="1">
                  <c:v>5</c:v>
                </c:pt>
                <c:pt idx="2">
                  <c:v>8</c:v>
                </c:pt>
                <c:pt idx="3">
                  <c:v>9</c:v>
                </c:pt>
                <c:pt idx="4">
                  <c:v>6</c:v>
                </c:pt>
                <c:pt idx="5">
                  <c:v>7</c:v>
                </c:pt>
                <c:pt idx="6">
                  <c:v>12</c:v>
                </c:pt>
              </c:numCache>
            </c:numRef>
          </c:val>
          <c:extLst xmlns:c16r2="http://schemas.microsoft.com/office/drawing/2015/06/chart">
            <c:ext xmlns:c16="http://schemas.microsoft.com/office/drawing/2014/chart" uri="{C3380CC4-5D6E-409C-BE32-E72D297353CC}">
              <c16:uniqueId val="{00000000-A7EE-4619-A15C-6F168B12ED2C}"/>
            </c:ext>
          </c:extLst>
        </c:ser>
        <c:ser>
          <c:idx val="1"/>
          <c:order val="1"/>
          <c:spPr>
            <a:solidFill>
              <a:srgbClr val="FFFF00"/>
            </a:solidFill>
            <a:ln>
              <a:solidFill>
                <a:schemeClr val="accent3">
                  <a:lumMod val="50000"/>
                </a:schemeClr>
              </a:solidFill>
            </a:ln>
            <a:scene3d>
              <a:camera prst="orthographicFront"/>
              <a:lightRig rig="threePt" dir="t"/>
            </a:scene3d>
            <a:sp3d>
              <a:bevelT w="6350"/>
            </a:sp3d>
          </c:spPr>
          <c:dLbls>
            <c:spPr>
              <a:noFill/>
              <a:ln>
                <a:noFill/>
              </a:ln>
              <a:effectLst/>
            </c:spPr>
            <c:dLblPos val="ctr"/>
            <c:showVal val="1"/>
            <c:extLst xmlns:c16r2="http://schemas.microsoft.com/office/drawing/2015/06/chart">
              <c:ext xmlns:c15="http://schemas.microsoft.com/office/drawing/2012/chart" uri="{CE6537A1-D6FC-4f65-9D91-7224C49458BB}">
                <c15:layout/>
                <c15:showLeaderLines val="0"/>
              </c:ext>
            </c:extLst>
          </c:dLbls>
          <c:val>
            <c:numRef>
              <c:f>Лист1!$D$31:$D$38</c:f>
              <c:numCache>
                <c:formatCode>General</c:formatCode>
                <c:ptCount val="8"/>
                <c:pt idx="0">
                  <c:v>18</c:v>
                </c:pt>
                <c:pt idx="1">
                  <c:v>17</c:v>
                </c:pt>
                <c:pt idx="2">
                  <c:v>13</c:v>
                </c:pt>
                <c:pt idx="3">
                  <c:v>19</c:v>
                </c:pt>
                <c:pt idx="4">
                  <c:v>18</c:v>
                </c:pt>
                <c:pt idx="5">
                  <c:v>17</c:v>
                </c:pt>
                <c:pt idx="6">
                  <c:v>16</c:v>
                </c:pt>
              </c:numCache>
            </c:numRef>
          </c:val>
          <c:extLst xmlns:c16r2="http://schemas.microsoft.com/office/drawing/2015/06/chart">
            <c:ext xmlns:c16="http://schemas.microsoft.com/office/drawing/2014/chart" uri="{C3380CC4-5D6E-409C-BE32-E72D297353CC}">
              <c16:uniqueId val="{00000001-A7EE-4619-A15C-6F168B12ED2C}"/>
            </c:ext>
          </c:extLst>
        </c:ser>
        <c:dLbls>
          <c:showVal val="1"/>
        </c:dLbls>
        <c:axId val="62614528"/>
        <c:axId val="62620416"/>
      </c:barChart>
      <c:catAx>
        <c:axId val="62614528"/>
        <c:scaling>
          <c:orientation val="minMax"/>
        </c:scaling>
        <c:axPos val="b"/>
        <c:tickLblPos val="nextTo"/>
        <c:crossAx val="62620416"/>
        <c:crosses val="autoZero"/>
        <c:auto val="1"/>
        <c:lblAlgn val="ctr"/>
        <c:lblOffset val="100"/>
      </c:catAx>
      <c:valAx>
        <c:axId val="62620416"/>
        <c:scaling>
          <c:orientation val="minMax"/>
        </c:scaling>
        <c:axPos val="l"/>
        <c:majorGridlines/>
        <c:numFmt formatCode="General" sourceLinked="1"/>
        <c:tickLblPos val="nextTo"/>
        <c:crossAx val="62614528"/>
        <c:crosses val="autoZero"/>
        <c:crossBetween val="between"/>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solidFill>
                  <a:sysClr val="windowText" lastClr="000000"/>
                </a:solidFill>
              </a:rPr>
              <a:t>Уровень</a:t>
            </a:r>
            <a:r>
              <a:rPr lang="ru-RU" sz="1400" b="0" baseline="0">
                <a:solidFill>
                  <a:sysClr val="windowText" lastClr="000000"/>
                </a:solidFill>
              </a:rPr>
              <a:t> тревожности с отношениях с одноклассниками</a:t>
            </a:r>
          </a:p>
        </c:rich>
      </c:tx>
      <c:layout>
        <c:manualLayout>
          <c:xMode val="edge"/>
          <c:yMode val="edge"/>
          <c:x val="0.1301935898309374"/>
          <c:y val="0"/>
        </c:manualLayout>
      </c:layout>
      <c:overlay val="1"/>
    </c:title>
    <c:plotArea>
      <c:layout/>
      <c:barChart>
        <c:barDir val="col"/>
        <c:grouping val="clustered"/>
        <c:ser>
          <c:idx val="0"/>
          <c:order val="0"/>
          <c:spPr>
            <a:gradFill>
              <a:gsLst>
                <a:gs pos="0">
                  <a:srgbClr val="FF3399"/>
                </a:gs>
                <a:gs pos="25000">
                  <a:srgbClr val="FF6633"/>
                </a:gs>
                <a:gs pos="50000">
                  <a:srgbClr val="FFFF00"/>
                </a:gs>
                <a:gs pos="75000">
                  <a:srgbClr val="01A78F"/>
                </a:gs>
                <a:gs pos="100000">
                  <a:srgbClr val="3366FF"/>
                </a:gs>
              </a:gsLst>
              <a:lin ang="5400000" scaled="0"/>
            </a:gradFill>
          </c:spPr>
          <c:dLbls>
            <c:spPr>
              <a:noFill/>
              <a:ln>
                <a:noFill/>
              </a:ln>
              <a:effectLst/>
            </c:spPr>
            <c:dLblPos val="ctr"/>
            <c:showVal val="1"/>
            <c:extLst xmlns:c16r2="http://schemas.microsoft.com/office/drawing/2015/06/chart">
              <c:ext xmlns:c15="http://schemas.microsoft.com/office/drawing/2012/chart" uri="{CE6537A1-D6FC-4f65-9D91-7224C49458BB}">
                <c15:layout/>
                <c15:showLeaderLines val="0"/>
              </c:ext>
            </c:extLst>
          </c:dLbls>
          <c:val>
            <c:numRef>
              <c:f>Лист1!$A$1:$A$7</c:f>
              <c:numCache>
                <c:formatCode>General</c:formatCode>
                <c:ptCount val="7"/>
                <c:pt idx="0">
                  <c:v>20</c:v>
                </c:pt>
                <c:pt idx="1">
                  <c:v>19</c:v>
                </c:pt>
                <c:pt idx="2">
                  <c:v>23</c:v>
                </c:pt>
                <c:pt idx="3">
                  <c:v>22</c:v>
                </c:pt>
                <c:pt idx="4">
                  <c:v>24</c:v>
                </c:pt>
                <c:pt idx="5">
                  <c:v>20</c:v>
                </c:pt>
                <c:pt idx="6">
                  <c:v>19</c:v>
                </c:pt>
              </c:numCache>
            </c:numRef>
          </c:val>
          <c:extLst xmlns:c16r2="http://schemas.microsoft.com/office/drawing/2015/06/chart">
            <c:ext xmlns:c16="http://schemas.microsoft.com/office/drawing/2014/chart" uri="{C3380CC4-5D6E-409C-BE32-E72D297353CC}">
              <c16:uniqueId val="{00000000-FEFE-42DC-AC91-259C4E95BBF6}"/>
            </c:ext>
          </c:extLst>
        </c:ser>
        <c:ser>
          <c:idx val="1"/>
          <c:order val="1"/>
          <c:spPr>
            <a:solidFill>
              <a:srgbClr val="FF0000"/>
            </a:solidFill>
          </c:spPr>
          <c:dLbls>
            <c:spPr>
              <a:noFill/>
              <a:ln>
                <a:noFill/>
              </a:ln>
              <a:effectLst/>
            </c:spPr>
            <c:dLblPos val="ctr"/>
            <c:showVal val="1"/>
            <c:extLst xmlns:c16r2="http://schemas.microsoft.com/office/drawing/2015/06/chart">
              <c:ext xmlns:c15="http://schemas.microsoft.com/office/drawing/2012/chart" uri="{CE6537A1-D6FC-4f65-9D91-7224C49458BB}">
                <c15:layout/>
                <c15:showLeaderLines val="0"/>
              </c:ext>
            </c:extLst>
          </c:dLbls>
          <c:val>
            <c:numRef>
              <c:f>Лист1!$B$1:$B$7</c:f>
              <c:numCache>
                <c:formatCode>General</c:formatCode>
                <c:ptCount val="7"/>
                <c:pt idx="0">
                  <c:v>10</c:v>
                </c:pt>
                <c:pt idx="1">
                  <c:v>9</c:v>
                </c:pt>
                <c:pt idx="2">
                  <c:v>9</c:v>
                </c:pt>
                <c:pt idx="3">
                  <c:v>8</c:v>
                </c:pt>
                <c:pt idx="4">
                  <c:v>10</c:v>
                </c:pt>
                <c:pt idx="5">
                  <c:v>9</c:v>
                </c:pt>
                <c:pt idx="6">
                  <c:v>11</c:v>
                </c:pt>
              </c:numCache>
            </c:numRef>
          </c:val>
          <c:extLst xmlns:c16r2="http://schemas.microsoft.com/office/drawing/2015/06/chart">
            <c:ext xmlns:c16="http://schemas.microsoft.com/office/drawing/2014/chart" uri="{C3380CC4-5D6E-409C-BE32-E72D297353CC}">
              <c16:uniqueId val="{00000001-FEFE-42DC-AC91-259C4E95BBF6}"/>
            </c:ext>
          </c:extLst>
        </c:ser>
        <c:dLbls>
          <c:showVal val="1"/>
        </c:dLbls>
        <c:axId val="62637568"/>
        <c:axId val="62639104"/>
      </c:barChart>
      <c:catAx>
        <c:axId val="62637568"/>
        <c:scaling>
          <c:orientation val="minMax"/>
        </c:scaling>
        <c:axPos val="b"/>
        <c:tickLblPos val="nextTo"/>
        <c:crossAx val="62639104"/>
        <c:crosses val="autoZero"/>
        <c:auto val="1"/>
        <c:lblAlgn val="ctr"/>
        <c:lblOffset val="100"/>
      </c:catAx>
      <c:valAx>
        <c:axId val="62639104"/>
        <c:scaling>
          <c:orientation val="minMax"/>
        </c:scaling>
        <c:axPos val="l"/>
        <c:majorGridlines/>
        <c:numFmt formatCode="General" sourceLinked="1"/>
        <c:tickLblPos val="nextTo"/>
        <c:crossAx val="62637568"/>
        <c:crosses val="autoZero"/>
        <c:crossBetween val="between"/>
      </c:valAx>
    </c:plotArea>
    <c:plotVisOnly val="1"/>
    <c:dispBlanksAs val="gap"/>
  </c:chart>
  <c:spPr>
    <a:ln w="28575">
      <a:solidFill>
        <a:srgbClr val="00206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Успешность социальных контактов</a:t>
            </a:r>
          </a:p>
        </c:rich>
      </c:tx>
      <c:spPr>
        <a:noFill/>
        <a:ln>
          <a:noFill/>
        </a:ln>
        <a:effectLst/>
      </c:spPr>
    </c:title>
    <c:plotArea>
      <c:layout/>
      <c:barChart>
        <c:barDir val="col"/>
        <c:grouping val="clustered"/>
        <c:ser>
          <c:idx val="0"/>
          <c:order val="0"/>
          <c:spPr>
            <a:solidFill>
              <a:schemeClr val="accent1">
                <a:lumMod val="75000"/>
              </a:schemeClr>
            </a:solidFill>
            <a:ln>
              <a:noFill/>
            </a:ln>
            <a:effectLst/>
          </c:spPr>
          <c:val>
            <c:numRef>
              <c:f>Лист1!$A$1:$A$7</c:f>
              <c:numCache>
                <c:formatCode>General</c:formatCode>
                <c:ptCount val="7"/>
                <c:pt idx="0">
                  <c:v>4</c:v>
                </c:pt>
                <c:pt idx="1">
                  <c:v>3</c:v>
                </c:pt>
                <c:pt idx="2">
                  <c:v>5</c:v>
                </c:pt>
                <c:pt idx="3">
                  <c:v>4</c:v>
                </c:pt>
                <c:pt idx="4">
                  <c:v>4</c:v>
                </c:pt>
                <c:pt idx="5">
                  <c:v>5</c:v>
                </c:pt>
                <c:pt idx="6">
                  <c:v>3</c:v>
                </c:pt>
              </c:numCache>
            </c:numRef>
          </c:val>
          <c:extLst xmlns:c16r2="http://schemas.microsoft.com/office/drawing/2015/06/chart">
            <c:ext xmlns:c16="http://schemas.microsoft.com/office/drawing/2014/chart" uri="{C3380CC4-5D6E-409C-BE32-E72D297353CC}">
              <c16:uniqueId val="{00000000-DAFE-4FBB-B9B9-21BC1BA970B7}"/>
            </c:ext>
          </c:extLst>
        </c:ser>
        <c:ser>
          <c:idx val="1"/>
          <c:order val="1"/>
          <c:spPr>
            <a:solidFill>
              <a:srgbClr val="FFFF00"/>
            </a:solidFill>
            <a:ln>
              <a:noFill/>
            </a:ln>
            <a:effectLst/>
          </c:spPr>
          <c:val>
            <c:numRef>
              <c:f>Лист1!$B$1:$B$7</c:f>
              <c:numCache>
                <c:formatCode>General</c:formatCode>
                <c:ptCount val="7"/>
                <c:pt idx="0">
                  <c:v>6</c:v>
                </c:pt>
                <c:pt idx="1">
                  <c:v>6</c:v>
                </c:pt>
                <c:pt idx="2">
                  <c:v>7</c:v>
                </c:pt>
                <c:pt idx="3">
                  <c:v>7</c:v>
                </c:pt>
                <c:pt idx="4">
                  <c:v>7</c:v>
                </c:pt>
                <c:pt idx="5">
                  <c:v>6</c:v>
                </c:pt>
                <c:pt idx="6">
                  <c:v>5</c:v>
                </c:pt>
              </c:numCache>
            </c:numRef>
          </c:val>
          <c:extLst xmlns:c16r2="http://schemas.microsoft.com/office/drawing/2015/06/chart">
            <c:ext xmlns:c16="http://schemas.microsoft.com/office/drawing/2014/chart" uri="{C3380CC4-5D6E-409C-BE32-E72D297353CC}">
              <c16:uniqueId val="{00000001-DAFE-4FBB-B9B9-21BC1BA970B7}"/>
            </c:ext>
          </c:extLst>
        </c:ser>
        <c:gapWidth val="219"/>
        <c:overlap val="-27"/>
        <c:axId val="62571648"/>
        <c:axId val="62573184"/>
      </c:barChart>
      <c:catAx>
        <c:axId val="6257164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2573184"/>
        <c:crosses val="autoZero"/>
        <c:auto val="1"/>
        <c:lblAlgn val="ctr"/>
        <c:lblOffset val="100"/>
      </c:catAx>
      <c:valAx>
        <c:axId val="62573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62571648"/>
        <c:crosses val="autoZero"/>
        <c:crossBetween val="between"/>
      </c:valAx>
      <c:spPr>
        <a:noFill/>
        <a:ln>
          <a:noFill/>
        </a:ln>
        <a:effectLst/>
      </c:spPr>
    </c:plotArea>
    <c:plotVisOnly val="1"/>
    <c:dispBlanksAs val="gap"/>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solidFill>
                  <a:sysClr val="windowText" lastClr="000000"/>
                </a:solidFill>
              </a:rPr>
              <a:t>Уровень эмоционального благополучия </a:t>
            </a:r>
          </a:p>
        </c:rich>
      </c:tx>
      <c:spPr>
        <a:noFill/>
        <a:ln>
          <a:noFill/>
        </a:ln>
        <a:effectLst/>
      </c:spPr>
    </c:title>
    <c:plotArea>
      <c:layout/>
      <c:barChart>
        <c:barDir val="col"/>
        <c:grouping val="clustered"/>
        <c:ser>
          <c:idx val="0"/>
          <c:order val="0"/>
          <c:spPr>
            <a:solidFill>
              <a:srgbClr val="FF0000"/>
            </a:solidFill>
            <a:ln>
              <a:noFill/>
            </a:ln>
            <a:effectLst/>
          </c:spPr>
          <c:val>
            <c:numRef>
              <c:f>Лист1!$A$1:$A$7</c:f>
              <c:numCache>
                <c:formatCode>General</c:formatCode>
                <c:ptCount val="7"/>
                <c:pt idx="0">
                  <c:v>4</c:v>
                </c:pt>
                <c:pt idx="1">
                  <c:v>3</c:v>
                </c:pt>
                <c:pt idx="2">
                  <c:v>5</c:v>
                </c:pt>
                <c:pt idx="3">
                  <c:v>4</c:v>
                </c:pt>
                <c:pt idx="4">
                  <c:v>4</c:v>
                </c:pt>
                <c:pt idx="5">
                  <c:v>5</c:v>
                </c:pt>
                <c:pt idx="6">
                  <c:v>3</c:v>
                </c:pt>
              </c:numCache>
            </c:numRef>
          </c:val>
          <c:extLst xmlns:c16r2="http://schemas.microsoft.com/office/drawing/2015/06/chart">
            <c:ext xmlns:c16="http://schemas.microsoft.com/office/drawing/2014/chart" uri="{C3380CC4-5D6E-409C-BE32-E72D297353CC}">
              <c16:uniqueId val="{00000000-59C1-432D-8FA0-2C77D6CADA54}"/>
            </c:ext>
          </c:extLst>
        </c:ser>
        <c:ser>
          <c:idx val="1"/>
          <c:order val="1"/>
          <c:spPr>
            <a:solidFill>
              <a:srgbClr val="002060"/>
            </a:solidFill>
            <a:ln w="38100">
              <a:noFill/>
            </a:ln>
            <a:effectLst/>
          </c:spPr>
          <c:val>
            <c:numRef>
              <c:f>Лист1!$B$1:$B$7</c:f>
              <c:numCache>
                <c:formatCode>General</c:formatCode>
                <c:ptCount val="7"/>
                <c:pt idx="0">
                  <c:v>6</c:v>
                </c:pt>
                <c:pt idx="1">
                  <c:v>6</c:v>
                </c:pt>
                <c:pt idx="2">
                  <c:v>7</c:v>
                </c:pt>
                <c:pt idx="3">
                  <c:v>7</c:v>
                </c:pt>
                <c:pt idx="4">
                  <c:v>7</c:v>
                </c:pt>
                <c:pt idx="5">
                  <c:v>6</c:v>
                </c:pt>
                <c:pt idx="6">
                  <c:v>5</c:v>
                </c:pt>
              </c:numCache>
            </c:numRef>
          </c:val>
          <c:extLst xmlns:c16r2="http://schemas.microsoft.com/office/drawing/2015/06/chart">
            <c:ext xmlns:c16="http://schemas.microsoft.com/office/drawing/2014/chart" uri="{C3380CC4-5D6E-409C-BE32-E72D297353CC}">
              <c16:uniqueId val="{00000001-59C1-432D-8FA0-2C77D6CADA54}"/>
            </c:ext>
          </c:extLst>
        </c:ser>
        <c:gapWidth val="219"/>
        <c:overlap val="-27"/>
        <c:axId val="61250944"/>
        <c:axId val="62411904"/>
      </c:barChart>
      <c:catAx>
        <c:axId val="6125094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411904"/>
        <c:crosses val="autoZero"/>
        <c:auto val="1"/>
        <c:lblAlgn val="ctr"/>
        <c:lblOffset val="100"/>
      </c:catAx>
      <c:valAx>
        <c:axId val="62411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250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57150"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6"/>
            </a:solidFill>
            <a:ln>
              <a:noFill/>
            </a:ln>
            <a:effectLst/>
          </c:spPr>
          <c:val>
            <c:numRef>
              <c:f>Лист1!$A$1:$A$5</c:f>
              <c:numCache>
                <c:formatCode>General</c:formatCode>
                <c:ptCount val="5"/>
                <c:pt idx="0">
                  <c:v>84</c:v>
                </c:pt>
                <c:pt idx="1">
                  <c:v>71</c:v>
                </c:pt>
                <c:pt idx="2">
                  <c:v>70</c:v>
                </c:pt>
                <c:pt idx="3">
                  <c:v>69</c:v>
                </c:pt>
                <c:pt idx="4">
                  <c:v>96</c:v>
                </c:pt>
              </c:numCache>
            </c:numRef>
          </c:val>
          <c:extLst xmlns:c16r2="http://schemas.microsoft.com/office/drawing/2015/06/chart">
            <c:ext xmlns:c16="http://schemas.microsoft.com/office/drawing/2014/chart" uri="{C3380CC4-5D6E-409C-BE32-E72D297353CC}">
              <c16:uniqueId val="{00000000-1CA0-4929-AF29-0E1DF4375F31}"/>
            </c:ext>
          </c:extLst>
        </c:ser>
        <c:ser>
          <c:idx val="1"/>
          <c:order val="1"/>
          <c:spPr>
            <a:solidFill>
              <a:schemeClr val="accent5"/>
            </a:solidFill>
            <a:ln>
              <a:noFill/>
            </a:ln>
            <a:effectLst/>
          </c:spPr>
          <c:val>
            <c:numRef>
              <c:f>Лист1!$B$1:$B$5</c:f>
              <c:numCache>
                <c:formatCode>General</c:formatCode>
                <c:ptCount val="5"/>
                <c:pt idx="0">
                  <c:v>36</c:v>
                </c:pt>
                <c:pt idx="1">
                  <c:v>24</c:v>
                </c:pt>
                <c:pt idx="2">
                  <c:v>19</c:v>
                </c:pt>
                <c:pt idx="3">
                  <c:v>19</c:v>
                </c:pt>
                <c:pt idx="4">
                  <c:v>15</c:v>
                </c:pt>
              </c:numCache>
            </c:numRef>
          </c:val>
          <c:extLst xmlns:c16r2="http://schemas.microsoft.com/office/drawing/2015/06/chart">
            <c:ext xmlns:c16="http://schemas.microsoft.com/office/drawing/2014/chart" uri="{C3380CC4-5D6E-409C-BE32-E72D297353CC}">
              <c16:uniqueId val="{00000001-1CA0-4929-AF29-0E1DF4375F31}"/>
            </c:ext>
          </c:extLst>
        </c:ser>
        <c:gapWidth val="219"/>
        <c:overlap val="-27"/>
        <c:axId val="104777984"/>
        <c:axId val="62734336"/>
      </c:barChart>
      <c:catAx>
        <c:axId val="10477798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34336"/>
        <c:crosses val="autoZero"/>
        <c:auto val="1"/>
        <c:lblAlgn val="ctr"/>
        <c:lblOffset val="100"/>
      </c:catAx>
      <c:valAx>
        <c:axId val="62734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777984"/>
        <c:crosses val="autoZero"/>
        <c:crossBetween val="between"/>
      </c:valAx>
      <c:spPr>
        <a:solidFill>
          <a:srgbClr val="FFFF00"/>
        </a:solid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F58A-14E5-401C-B6A3-F7EBAC37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Специалист</cp:lastModifiedBy>
  <cp:revision>43</cp:revision>
  <cp:lastPrinted>2019-11-11T10:39:00Z</cp:lastPrinted>
  <dcterms:created xsi:type="dcterms:W3CDTF">2019-10-24T05:01:00Z</dcterms:created>
  <dcterms:modified xsi:type="dcterms:W3CDTF">2020-01-17T02:06:00Z</dcterms:modified>
</cp:coreProperties>
</file>