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3B" w:rsidRDefault="006C1F3B" w:rsidP="006C1F3B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6C1F3B" w:rsidRDefault="006C1F3B" w:rsidP="006C1F3B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1F3B" w:rsidRDefault="006C1F3B" w:rsidP="006C1F3B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6C1F3B" w:rsidRPr="000C7DCA" w:rsidRDefault="006C1F3B" w:rsidP="006C1F3B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0AAD" w:rsidRDefault="001974CE" w:rsidP="00060AAD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педагогических работников</w:t>
      </w:r>
    </w:p>
    <w:p w:rsidR="00060AAD" w:rsidRDefault="001974CE" w:rsidP="00060AAD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060AAD" w:rsidRDefault="001974CE" w:rsidP="00060AAD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8AF">
        <w:rPr>
          <w:rFonts w:ascii="Times New Roman" w:hAnsi="Times New Roman" w:cs="Times New Roman"/>
          <w:b/>
          <w:sz w:val="24"/>
          <w:szCs w:val="24"/>
        </w:rPr>
        <w:t xml:space="preserve"> по должности </w:t>
      </w:r>
      <w:r w:rsidRPr="00FF0F62">
        <w:rPr>
          <w:rFonts w:ascii="Times New Roman" w:hAnsi="Times New Roman" w:cs="Times New Roman"/>
          <w:b/>
        </w:rPr>
        <w:t>«педагог-психолог», «учитель-логопед», «учитель-дефектолог»</w:t>
      </w:r>
      <w:r w:rsidRPr="00881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AAD" w:rsidRDefault="001974CE" w:rsidP="00060AAD">
      <w:pPr>
        <w:spacing w:after="12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818AF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организаций, находящихся в ведении министерства образования и науки Хабаровского края, </w:t>
      </w:r>
      <w:proofErr w:type="gramEnd"/>
    </w:p>
    <w:p w:rsidR="001974CE" w:rsidRPr="008818AF" w:rsidRDefault="001974CE" w:rsidP="00060AAD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8AF">
        <w:rPr>
          <w:rFonts w:ascii="Times New Roman" w:eastAsia="Times New Roman" w:hAnsi="Times New Roman" w:cs="Times New Roman"/>
          <w:i/>
          <w:sz w:val="24"/>
          <w:szCs w:val="24"/>
        </w:rPr>
        <w:t>муниципальных и частных организаций</w:t>
      </w:r>
      <w:r w:rsidRPr="008818AF">
        <w:rPr>
          <w:rFonts w:ascii="Times New Roman" w:hAnsi="Times New Roman" w:cs="Times New Roman"/>
          <w:i/>
          <w:sz w:val="24"/>
          <w:szCs w:val="24"/>
        </w:rPr>
        <w:t>)</w:t>
      </w:r>
    </w:p>
    <w:p w:rsidR="001974CE" w:rsidRDefault="001974CE" w:rsidP="00060AA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0AAD" w:rsidRPr="008818AF" w:rsidRDefault="00060AAD" w:rsidP="00060AA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74CE" w:rsidRPr="008818AF" w:rsidRDefault="001974CE" w:rsidP="0006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8818AF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8818AF">
        <w:rPr>
          <w:rFonts w:ascii="Times New Roman" w:hAnsi="Times New Roman" w:cs="Times New Roman"/>
          <w:sz w:val="24"/>
          <w:szCs w:val="24"/>
        </w:rPr>
        <w:t>н</w:t>
      </w:r>
      <w:r w:rsidRPr="008818AF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8818AF">
        <w:rPr>
          <w:rFonts w:ascii="Times New Roman" w:hAnsi="Times New Roman" w:cs="Times New Roman"/>
          <w:sz w:val="24"/>
          <w:szCs w:val="24"/>
        </w:rPr>
        <w:t>й</w:t>
      </w:r>
      <w:r w:rsidRPr="008818AF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8818AF">
        <w:rPr>
          <w:rFonts w:ascii="Times New Roman" w:hAnsi="Times New Roman" w:cs="Times New Roman"/>
          <w:sz w:val="24"/>
          <w:szCs w:val="24"/>
        </w:rPr>
        <w:t>о</w:t>
      </w:r>
      <w:r w:rsidRPr="008818AF">
        <w:rPr>
          <w:rFonts w:ascii="Times New Roman" w:hAnsi="Times New Roman" w:cs="Times New Roman"/>
          <w:sz w:val="24"/>
          <w:szCs w:val="24"/>
        </w:rPr>
        <w:t xml:space="preserve">стижений педагогического работника. </w:t>
      </w:r>
    </w:p>
    <w:p w:rsidR="001974CE" w:rsidRPr="008818AF" w:rsidRDefault="001974CE" w:rsidP="0006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>Необходимым минимумом при формировании Портфолио является представление профессиональных достижений по критериям 1, 2, 3, 4.</w:t>
      </w:r>
      <w:r w:rsidR="008D1C4F">
        <w:rPr>
          <w:rFonts w:ascii="Times New Roman" w:hAnsi="Times New Roman" w:cs="Times New Roman"/>
          <w:sz w:val="24"/>
          <w:szCs w:val="24"/>
        </w:rPr>
        <w:t xml:space="preserve"> </w:t>
      </w:r>
      <w:r w:rsidRPr="008818AF">
        <w:rPr>
          <w:rFonts w:ascii="Times New Roman" w:hAnsi="Times New Roman" w:cs="Times New Roman"/>
          <w:sz w:val="24"/>
          <w:szCs w:val="24"/>
        </w:rPr>
        <w:t xml:space="preserve">Показатели, обозначенные символом </w:t>
      </w:r>
      <w:r w:rsidRPr="008818AF">
        <w:rPr>
          <w:rFonts w:ascii="Times New Roman" w:hAnsi="Times New Roman" w:cs="Times New Roman"/>
          <w:sz w:val="24"/>
          <w:szCs w:val="24"/>
        </w:rPr>
        <w:sym w:font="Symbol" w:char="F02A"/>
      </w:r>
      <w:r w:rsidRPr="008818AF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1974CE" w:rsidRPr="008818AF" w:rsidRDefault="001974CE" w:rsidP="0006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="008D1C4F">
        <w:rPr>
          <w:rFonts w:ascii="Times New Roman" w:hAnsi="Times New Roman" w:cs="Times New Roman"/>
          <w:sz w:val="24"/>
          <w:szCs w:val="24"/>
        </w:rPr>
        <w:t>5</w:t>
      </w:r>
      <w:r w:rsidRPr="008818AF">
        <w:rPr>
          <w:rFonts w:ascii="Times New Roman" w:hAnsi="Times New Roman" w:cs="Times New Roman"/>
          <w:sz w:val="24"/>
          <w:szCs w:val="24"/>
        </w:rPr>
        <w:t xml:space="preserve"> является дополнительным для аттестующихся на первую и высшую квалификационные категории, то есть педагогический р</w:t>
      </w:r>
      <w:r w:rsidRPr="008818AF">
        <w:rPr>
          <w:rFonts w:ascii="Times New Roman" w:hAnsi="Times New Roman" w:cs="Times New Roman"/>
          <w:sz w:val="24"/>
          <w:szCs w:val="24"/>
        </w:rPr>
        <w:t>а</w:t>
      </w:r>
      <w:r w:rsidRPr="008818AF">
        <w:rPr>
          <w:rFonts w:ascii="Times New Roman" w:hAnsi="Times New Roman" w:cs="Times New Roman"/>
          <w:sz w:val="24"/>
          <w:szCs w:val="24"/>
        </w:rPr>
        <w:t xml:space="preserve">ботник самостоятельно принимает решение, будет ли и по каким показателям представлять профессиональные достижения, соответствующие критерию </w:t>
      </w:r>
      <w:r w:rsidR="008D1C4F">
        <w:rPr>
          <w:rFonts w:ascii="Times New Roman" w:hAnsi="Times New Roman" w:cs="Times New Roman"/>
          <w:sz w:val="24"/>
          <w:szCs w:val="24"/>
        </w:rPr>
        <w:t>5</w:t>
      </w:r>
      <w:r w:rsidRPr="008818AF">
        <w:rPr>
          <w:rFonts w:ascii="Times New Roman" w:hAnsi="Times New Roman" w:cs="Times New Roman"/>
          <w:sz w:val="24"/>
          <w:szCs w:val="24"/>
        </w:rPr>
        <w:t>.</w:t>
      </w:r>
    </w:p>
    <w:p w:rsidR="001974CE" w:rsidRDefault="001974CE" w:rsidP="0006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8AF">
        <w:rPr>
          <w:rFonts w:ascii="Times New Roman" w:hAnsi="Times New Roman" w:cs="Times New Roman"/>
          <w:sz w:val="24"/>
          <w:szCs w:val="24"/>
        </w:rPr>
        <w:t xml:space="preserve">Педагогический работник, имеющий достижения по одному или нескольким показателям, отраженным в критерии </w:t>
      </w:r>
      <w:r w:rsidR="008D1C4F">
        <w:rPr>
          <w:rFonts w:ascii="Times New Roman" w:hAnsi="Times New Roman" w:cs="Times New Roman"/>
          <w:sz w:val="24"/>
          <w:szCs w:val="24"/>
        </w:rPr>
        <w:t>6</w:t>
      </w:r>
      <w:r w:rsidRPr="008818AF">
        <w:rPr>
          <w:rFonts w:ascii="Times New Roman" w:hAnsi="Times New Roman" w:cs="Times New Roman"/>
          <w:sz w:val="24"/>
          <w:szCs w:val="24"/>
        </w:rPr>
        <w:t xml:space="preserve"> «Высокие сертифиц</w:t>
      </w:r>
      <w:r w:rsidRPr="008818AF">
        <w:rPr>
          <w:rFonts w:ascii="Times New Roman" w:hAnsi="Times New Roman" w:cs="Times New Roman"/>
          <w:sz w:val="24"/>
          <w:szCs w:val="24"/>
        </w:rPr>
        <w:t>и</w:t>
      </w:r>
      <w:r w:rsidRPr="008818AF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8818AF">
        <w:rPr>
          <w:rFonts w:ascii="Times New Roman" w:hAnsi="Times New Roman" w:cs="Times New Roman"/>
          <w:sz w:val="24"/>
          <w:szCs w:val="24"/>
        </w:rPr>
        <w:t>в</w:t>
      </w:r>
      <w:r w:rsidRPr="008818AF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6D41BB" w:rsidRDefault="006D41BB" w:rsidP="0006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6D41BB" w:rsidRPr="00060AAD" w:rsidRDefault="006D41BB" w:rsidP="0006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AAD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6D41BB" w:rsidRPr="00060AAD" w:rsidRDefault="006D41BB" w:rsidP="00060A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AAD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6D41BB" w:rsidRDefault="006D41BB" w:rsidP="0006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123. </w:t>
      </w:r>
    </w:p>
    <w:p w:rsidR="00060AAD" w:rsidRDefault="00060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047B" w:rsidRPr="008818AF" w:rsidRDefault="0030047B" w:rsidP="0006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8986"/>
        <w:gridCol w:w="1134"/>
        <w:gridCol w:w="1475"/>
        <w:gridCol w:w="2935"/>
      </w:tblGrid>
      <w:tr w:rsidR="0030047B" w:rsidRPr="00060AAD" w:rsidTr="00060AAD">
        <w:trPr>
          <w:tblHeader/>
          <w:jc w:val="center"/>
        </w:trPr>
        <w:tc>
          <w:tcPr>
            <w:tcW w:w="77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0047B" w:rsidRPr="00060AAD" w:rsidRDefault="0030047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№</w:t>
            </w:r>
          </w:p>
          <w:p w:rsidR="0030047B" w:rsidRPr="00060AAD" w:rsidRDefault="0030047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п/п</w:t>
            </w:r>
          </w:p>
        </w:tc>
        <w:tc>
          <w:tcPr>
            <w:tcW w:w="898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0047B" w:rsidRPr="00060AAD" w:rsidRDefault="0030047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0047B" w:rsidRPr="00060AAD" w:rsidRDefault="0030047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Оценка в баллах</w:t>
            </w:r>
          </w:p>
        </w:tc>
        <w:tc>
          <w:tcPr>
            <w:tcW w:w="147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0047B" w:rsidRPr="00060AAD" w:rsidRDefault="0030047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Способ 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ы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ведения оценки</w:t>
            </w:r>
          </w:p>
        </w:tc>
        <w:tc>
          <w:tcPr>
            <w:tcW w:w="293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0047B" w:rsidRPr="00060AAD" w:rsidRDefault="0030047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30047B" w:rsidRPr="00060AAD" w:rsidRDefault="0030047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060AAD" w:rsidRPr="00060AAD" w:rsidRDefault="00060AAD" w:rsidP="00060AAD">
      <w:pPr>
        <w:spacing w:after="0"/>
        <w:rPr>
          <w:sz w:val="2"/>
        </w:rPr>
      </w:pPr>
    </w:p>
    <w:tbl>
      <w:tblPr>
        <w:tblW w:w="1545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"/>
        <w:gridCol w:w="664"/>
        <w:gridCol w:w="119"/>
        <w:gridCol w:w="8930"/>
        <w:gridCol w:w="18"/>
        <w:gridCol w:w="6"/>
        <w:gridCol w:w="30"/>
        <w:gridCol w:w="1080"/>
        <w:gridCol w:w="19"/>
        <w:gridCol w:w="10"/>
        <w:gridCol w:w="25"/>
        <w:gridCol w:w="13"/>
        <w:gridCol w:w="1380"/>
        <w:gridCol w:w="43"/>
        <w:gridCol w:w="12"/>
        <w:gridCol w:w="27"/>
        <w:gridCol w:w="59"/>
        <w:gridCol w:w="2826"/>
        <w:gridCol w:w="14"/>
        <w:gridCol w:w="35"/>
        <w:gridCol w:w="74"/>
      </w:tblGrid>
      <w:tr w:rsidR="00C43DE2" w:rsidRPr="00060AAD" w:rsidTr="00AF57F1">
        <w:trPr>
          <w:gridBefore w:val="1"/>
          <w:gridAfter w:val="1"/>
          <w:wBefore w:w="67" w:type="dxa"/>
          <w:wAfter w:w="74" w:type="dxa"/>
          <w:tblHeader/>
          <w:jc w:val="center"/>
        </w:trPr>
        <w:tc>
          <w:tcPr>
            <w:tcW w:w="78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C43DE2" w:rsidRPr="00060AAD" w:rsidRDefault="00994262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sz w:val="18"/>
              </w:rPr>
              <w:t>1</w:t>
            </w:r>
          </w:p>
        </w:tc>
        <w:tc>
          <w:tcPr>
            <w:tcW w:w="898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C43DE2" w:rsidRPr="00060AAD" w:rsidRDefault="00994262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sz w:val="18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C43DE2" w:rsidRPr="00060AAD" w:rsidRDefault="00994262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sz w:val="18"/>
              </w:rPr>
              <w:t>3</w:t>
            </w:r>
            <w:r w:rsidR="00C43DE2" w:rsidRPr="00060AAD">
              <w:rPr>
                <w:rFonts w:ascii="Times New Roman" w:hAnsi="Times New Roman" w:cs="Times New Roman"/>
                <w:bCs/>
                <w:iCs/>
                <w:sz w:val="18"/>
              </w:rPr>
              <w:t xml:space="preserve"> </w:t>
            </w:r>
          </w:p>
        </w:tc>
        <w:tc>
          <w:tcPr>
            <w:tcW w:w="1475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C43DE2" w:rsidRPr="00060AAD" w:rsidRDefault="00994262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sz w:val="18"/>
              </w:rPr>
              <w:t>4</w:t>
            </w:r>
          </w:p>
        </w:tc>
        <w:tc>
          <w:tcPr>
            <w:tcW w:w="293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C43DE2" w:rsidRPr="00060AAD" w:rsidRDefault="00994262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sz w:val="18"/>
              </w:rPr>
              <w:t>5</w:t>
            </w:r>
          </w:p>
        </w:tc>
      </w:tr>
      <w:tr w:rsidR="00B315BF" w:rsidRPr="00FF0F62" w:rsidTr="00AF57F1">
        <w:trPr>
          <w:gridBefore w:val="1"/>
          <w:gridAfter w:val="1"/>
          <w:wBefore w:w="67" w:type="dxa"/>
          <w:wAfter w:w="74" w:type="dxa"/>
          <w:jc w:val="center"/>
        </w:trPr>
        <w:tc>
          <w:tcPr>
            <w:tcW w:w="78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315BF" w:rsidRPr="00060AAD" w:rsidRDefault="00B315BF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527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9E5EAB" w:rsidRPr="00060AAD" w:rsidRDefault="009E5EAB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lang w:eastAsia="en-US"/>
              </w:rPr>
              <w:t>Критерий 1 «Результаты освоения обучающимися, воспитанниками образовательных программ по итогам мониторингов, проводимых орг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 xml:space="preserve">низацией»  </w:t>
            </w:r>
          </w:p>
          <w:p w:rsidR="00B315BF" w:rsidRPr="00060AAD" w:rsidRDefault="00B315BF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</w:t>
            </w:r>
            <w:r w:rsidR="00610C02" w:rsidRPr="00060AAD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FB0D95" w:rsidRPr="00060AAD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="00970C3E" w:rsidRPr="00060AAD">
              <w:rPr>
                <w:rFonts w:ascii="Times New Roman" w:hAnsi="Times New Roman" w:cs="Times New Roman"/>
                <w:bCs/>
                <w:i/>
                <w:iCs/>
              </w:rPr>
              <w:t>7</w:t>
            </w: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jc w:val="center"/>
        </w:trPr>
        <w:tc>
          <w:tcPr>
            <w:tcW w:w="78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527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Показатель «Динамика достижений обучающихся, воспитанников»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 w:rsidR="00970C3E" w:rsidRPr="00060AAD">
              <w:rPr>
                <w:rFonts w:ascii="Times New Roman" w:hAnsi="Times New Roman" w:cs="Times New Roman"/>
                <w:bCs/>
                <w:i/>
                <w:iCs/>
              </w:rPr>
              <w:t>8</w:t>
            </w: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75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898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060AAD">
              <w:rPr>
                <w:rFonts w:ascii="Times New Roman" w:eastAsia="Times New Roman" w:hAnsi="Times New Roman" w:cs="Times New Roman"/>
              </w:rPr>
              <w:t xml:space="preserve">Доля </w:t>
            </w:r>
            <w:r w:rsidRPr="00060AAD">
              <w:rPr>
                <w:rFonts w:ascii="Times New Roman" w:hAnsi="Times New Roman" w:cs="Times New Roman"/>
              </w:rPr>
              <w:t>обучающихся, воспитанников</w:t>
            </w:r>
            <w:r w:rsidRPr="00060AAD">
              <w:rPr>
                <w:rFonts w:ascii="Times New Roman" w:eastAsia="Times New Roman" w:hAnsi="Times New Roman" w:cs="Times New Roman"/>
              </w:rPr>
              <w:t xml:space="preserve"> (в %), имеющих положительные результаты в развитии, коррекции и решении личностных проблем, заданные образовательной программой (инд</w:t>
            </w:r>
            <w:r w:rsidRPr="00060AAD">
              <w:rPr>
                <w:rFonts w:ascii="Times New Roman" w:eastAsia="Times New Roman" w:hAnsi="Times New Roman" w:cs="Times New Roman"/>
              </w:rPr>
              <w:t>и</w:t>
            </w:r>
            <w:r w:rsidRPr="00060AAD">
              <w:rPr>
                <w:rFonts w:ascii="Times New Roman" w:eastAsia="Times New Roman" w:hAnsi="Times New Roman" w:cs="Times New Roman"/>
              </w:rPr>
              <w:t>видуальным «маршрутом» развития обучающихся;  коррекционно-комплексным планом развития личности обучающихся) (</w:t>
            </w:r>
            <w:r w:rsidRPr="00060AAD">
              <w:rPr>
                <w:rFonts w:ascii="Times New Roman" w:hAnsi="Times New Roman" w:cs="Times New Roman"/>
              </w:rPr>
              <w:t>на примере 2 – 3 классов (групп) за 3 последовательных года, приходящихся на межаттестационный период, по выбору аттестуемого педагогическ</w:t>
            </w:r>
            <w:r w:rsidRPr="00060AAD">
              <w:rPr>
                <w:rFonts w:ascii="Times New Roman" w:hAnsi="Times New Roman" w:cs="Times New Roman"/>
              </w:rPr>
              <w:t>о</w:t>
            </w:r>
            <w:r w:rsidRPr="00060AAD">
              <w:rPr>
                <w:rFonts w:ascii="Times New Roman" w:hAnsi="Times New Roman" w:cs="Times New Roman"/>
              </w:rPr>
              <w:t>го работника)</w:t>
            </w:r>
            <w:r w:rsidRPr="00060AAD">
              <w:rPr>
                <w:rFonts w:ascii="Times New Roman" w:eastAsia="Times New Roman" w:hAnsi="Times New Roman" w:cs="Times New Roman"/>
              </w:rPr>
              <w:t>:</w:t>
            </w:r>
            <w:proofErr w:type="gramEnd"/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3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Информационно-аналитический отчет пед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гогического работника, з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веренный руководителем </w:t>
            </w:r>
            <w:r w:rsidR="00901349" w:rsidRPr="00060AAD">
              <w:rPr>
                <w:rFonts w:ascii="Times New Roman" w:hAnsi="Times New Roman"/>
              </w:rPr>
              <w:t>образовательной организ</w:t>
            </w:r>
            <w:r w:rsidR="00901349" w:rsidRPr="00060AAD">
              <w:rPr>
                <w:rFonts w:ascii="Times New Roman" w:hAnsi="Times New Roman"/>
              </w:rPr>
              <w:t>а</w:t>
            </w:r>
            <w:r w:rsidR="00901349" w:rsidRPr="00060AAD">
              <w:rPr>
                <w:rFonts w:ascii="Times New Roman" w:hAnsi="Times New Roman"/>
              </w:rPr>
              <w:t>ции</w:t>
            </w:r>
            <w:r w:rsidRPr="00060AAD">
              <w:rPr>
                <w:rFonts w:ascii="Times New Roman" w:eastAsia="TimesNewRoman" w:hAnsi="Times New Roman" w:cs="Times New Roman"/>
              </w:rPr>
              <w:t>.</w:t>
            </w:r>
          </w:p>
          <w:p w:rsidR="00901349" w:rsidRPr="00060AAD" w:rsidRDefault="00901349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901349" w:rsidRPr="00060AAD" w:rsidRDefault="00901349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Приложения:</w:t>
            </w:r>
          </w:p>
          <w:p w:rsidR="00901349" w:rsidRPr="00060AAD" w:rsidRDefault="00AB5B40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справка о результатах вну</w:t>
            </w:r>
            <w:r w:rsidRPr="00060AAD">
              <w:rPr>
                <w:rFonts w:ascii="Times New Roman" w:hAnsi="Times New Roman" w:cs="Times New Roman"/>
              </w:rPr>
              <w:t>т</w:t>
            </w:r>
            <w:r w:rsidRPr="00060AAD">
              <w:rPr>
                <w:rFonts w:ascii="Times New Roman" w:hAnsi="Times New Roman" w:cs="Times New Roman"/>
              </w:rPr>
              <w:t xml:space="preserve">реннего мониторинга </w:t>
            </w:r>
            <w:r w:rsidRPr="00060AAD">
              <w:rPr>
                <w:rFonts w:ascii="Times New Roman" w:hAnsi="Times New Roman" w:cs="Times New Roman"/>
                <w:lang w:eastAsia="en-US"/>
              </w:rPr>
              <w:t>реал</w:t>
            </w:r>
            <w:r w:rsidRPr="00060AAD">
              <w:rPr>
                <w:rFonts w:ascii="Times New Roman" w:hAnsi="Times New Roman" w:cs="Times New Roman"/>
                <w:lang w:eastAsia="en-US"/>
              </w:rPr>
              <w:t>и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зации </w:t>
            </w:r>
            <w:r w:rsidRPr="00060AAD">
              <w:rPr>
                <w:rFonts w:ascii="Times New Roman" w:hAnsi="Times New Roman" w:cs="Times New Roman"/>
              </w:rPr>
              <w:t xml:space="preserve"> 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 образовательной программы (</w:t>
            </w:r>
            <w:r w:rsidRPr="00060AAD">
              <w:rPr>
                <w:rFonts w:ascii="Times New Roman" w:hAnsi="Times New Roman" w:cs="Times New Roman"/>
              </w:rPr>
              <w:t>индивидуал</w:t>
            </w:r>
            <w:r w:rsidRPr="00060AAD">
              <w:rPr>
                <w:rFonts w:ascii="Times New Roman" w:hAnsi="Times New Roman" w:cs="Times New Roman"/>
              </w:rPr>
              <w:t>ь</w:t>
            </w:r>
            <w:r w:rsidRPr="00060AAD">
              <w:rPr>
                <w:rFonts w:ascii="Times New Roman" w:hAnsi="Times New Roman" w:cs="Times New Roman"/>
              </w:rPr>
              <w:t>ных «маршрутов» развития обучающихся, воспитанн</w:t>
            </w:r>
            <w:r w:rsidRPr="00060AAD">
              <w:rPr>
                <w:rFonts w:ascii="Times New Roman" w:hAnsi="Times New Roman" w:cs="Times New Roman"/>
              </w:rPr>
              <w:t>и</w:t>
            </w:r>
            <w:r w:rsidRPr="00060AAD">
              <w:rPr>
                <w:rFonts w:ascii="Times New Roman" w:hAnsi="Times New Roman" w:cs="Times New Roman"/>
              </w:rPr>
              <w:t xml:space="preserve">ков; </w:t>
            </w:r>
            <w:r w:rsidRPr="00060AAD">
              <w:rPr>
                <w:rFonts w:ascii="Times New Roman" w:hAnsi="Times New Roman" w:cs="Times New Roman"/>
                <w:lang w:eastAsia="en-US"/>
              </w:rPr>
              <w:t>коррекционно-комплексных планов)</w:t>
            </w:r>
            <w:r w:rsidRPr="00060AAD">
              <w:rPr>
                <w:rFonts w:ascii="Times New Roman" w:hAnsi="Times New Roman" w:cs="Times New Roman"/>
              </w:rPr>
              <w:t>, зав</w:t>
            </w:r>
            <w:r w:rsidRPr="00060AAD">
              <w:rPr>
                <w:rFonts w:ascii="Times New Roman" w:hAnsi="Times New Roman" w:cs="Times New Roman"/>
              </w:rPr>
              <w:t>е</w:t>
            </w:r>
            <w:r w:rsidRPr="00060AAD">
              <w:rPr>
                <w:rFonts w:ascii="Times New Roman" w:hAnsi="Times New Roman" w:cs="Times New Roman"/>
              </w:rPr>
              <w:t xml:space="preserve">ренная   руководителем 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б</w:t>
            </w:r>
            <w:r w:rsidRPr="00060AAD">
              <w:rPr>
                <w:rFonts w:ascii="Times New Roman" w:hAnsi="Times New Roman"/>
              </w:rPr>
              <w:t>разовательной организации.</w:t>
            </w:r>
          </w:p>
          <w:p w:rsidR="00425031" w:rsidRPr="00060AAD" w:rsidRDefault="00425031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7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970C3E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 xml:space="preserve">- </w:t>
            </w:r>
            <w:r w:rsidR="00425031" w:rsidRPr="00060AAD">
              <w:rPr>
                <w:rFonts w:ascii="Times New Roman" w:eastAsia="Times New Roman" w:hAnsi="Times New Roman" w:cs="Times New Roman"/>
              </w:rPr>
              <w:t>показатель не раскрыт или менее 60%</w:t>
            </w:r>
            <w:r w:rsidR="00425031" w:rsidRPr="00060A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7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>- не менее 60 %</w:t>
            </w:r>
            <w:r w:rsidRPr="00060A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7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>- не менее 75 %</w:t>
            </w:r>
            <w:r w:rsidRPr="00060AAD">
              <w:rPr>
                <w:rFonts w:ascii="Times New Roman" w:hAnsi="Times New Roman" w:cs="Times New Roman"/>
              </w:rPr>
              <w:t xml:space="preserve"> обучающихся, воспитанников  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не менее 90 % обучающихся, воспитанников   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4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060AAD">
              <w:rPr>
                <w:rFonts w:ascii="Times New Roman" w:eastAsia="Times New Roman" w:hAnsi="Times New Roman" w:cs="Times New Roman"/>
              </w:rPr>
              <w:t>Динамика</w:t>
            </w:r>
            <w:r w:rsidRPr="00060AAD">
              <w:rPr>
                <w:rFonts w:ascii="Times New Roman" w:hAnsi="Times New Roman" w:cs="Times New Roman"/>
              </w:rPr>
              <w:t xml:space="preserve"> доли обучающихся, воспитанников (в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положительные результаты</w:t>
            </w:r>
            <w:r w:rsidRPr="00060AAD">
              <w:rPr>
                <w:rFonts w:ascii="Times New Roman" w:hAnsi="Times New Roman" w:cs="Times New Roman"/>
              </w:rPr>
              <w:t xml:space="preserve"> в развитии, коррекции и решении личностных проблем, </w:t>
            </w:r>
            <w:r w:rsidRPr="00060AAD">
              <w:rPr>
                <w:rFonts w:ascii="Times New Roman" w:hAnsi="Times New Roman" w:cs="Times New Roman"/>
                <w:lang w:eastAsia="en-US"/>
              </w:rPr>
              <w:t>заданные образовательной програ</w:t>
            </w:r>
            <w:r w:rsidRPr="00060AAD">
              <w:rPr>
                <w:rFonts w:ascii="Times New Roman" w:hAnsi="Times New Roman" w:cs="Times New Roman"/>
                <w:lang w:eastAsia="en-US"/>
              </w:rPr>
              <w:t>м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мой </w:t>
            </w:r>
            <w:r w:rsidRPr="00060AAD">
              <w:rPr>
                <w:rFonts w:ascii="Times New Roman" w:eastAsia="Times New Roman" w:hAnsi="Times New Roman" w:cs="Times New Roman"/>
              </w:rPr>
              <w:t>(индивидуальным «маршрутом» развития обучающихся;  коррекционно-комплексным планом развития личности обучающихся) (</w:t>
            </w:r>
            <w:r w:rsidRPr="00060AAD">
              <w:rPr>
                <w:rFonts w:ascii="Times New Roman" w:hAnsi="Times New Roman" w:cs="Times New Roman"/>
              </w:rPr>
              <w:t>на примере 2 – 3 классов (групп) за 3 последов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тельных года, приходящихся на межаттестационный период, по выбору аттестуемого пед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гогического работника)</w:t>
            </w:r>
            <w:r w:rsidRPr="00060AAD">
              <w:rPr>
                <w:rFonts w:ascii="Times New Roman" w:eastAsia="Times New Roman" w:hAnsi="Times New Roman" w:cs="Times New Roman"/>
              </w:rPr>
              <w:t>:</w:t>
            </w:r>
            <w:proofErr w:type="gramEnd"/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показатель не раскрыт 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или</w:t>
            </w:r>
            <w:r w:rsidRPr="00060AA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отрицательная динамика доли </w:t>
            </w:r>
            <w:r w:rsidR="00762A17" w:rsidRPr="00060AAD">
              <w:rPr>
                <w:rFonts w:ascii="Times New Roman" w:hAnsi="Times New Roman" w:cs="Times New Roman"/>
              </w:rPr>
              <w:t>обучающихся, воспитанников</w:t>
            </w:r>
            <w:r w:rsidRPr="00060AAD">
              <w:rPr>
                <w:rFonts w:ascii="Times New Roman" w:hAnsi="Times New Roman" w:cs="Times New Roman"/>
              </w:rPr>
              <w:t xml:space="preserve">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положительные результаты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(менее 60 %),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</w:t>
            </w:r>
            <w:r w:rsidRPr="00060AAD">
              <w:rPr>
                <w:rFonts w:ascii="Times New Roman" w:eastAsia="Times New Roman" w:hAnsi="Times New Roman" w:cs="Times New Roman"/>
              </w:rPr>
              <w:t>о</w:t>
            </w:r>
            <w:r w:rsidRPr="00060AAD">
              <w:rPr>
                <w:rFonts w:ascii="Times New Roman" w:eastAsia="Times New Roman" w:hAnsi="Times New Roman" w:cs="Times New Roman"/>
              </w:rPr>
              <w:t>ложительные результаты,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060AAD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стабильность доли обучающихся, воспитанников (не менее 60 %),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</w:t>
            </w:r>
            <w:r w:rsidRPr="00060AAD">
              <w:rPr>
                <w:rFonts w:ascii="Times New Roman" w:eastAsia="Times New Roman" w:hAnsi="Times New Roman" w:cs="Times New Roman"/>
              </w:rPr>
              <w:t>ь</w:t>
            </w:r>
            <w:r w:rsidRPr="00060A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(не менее 60 %),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положительные результаты,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060AAD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стабильность доли обучающихся, воспитанников (не менее 75 %),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</w:t>
            </w:r>
            <w:r w:rsidRPr="00060AAD">
              <w:rPr>
                <w:rFonts w:ascii="Times New Roman" w:eastAsia="Times New Roman" w:hAnsi="Times New Roman" w:cs="Times New Roman"/>
              </w:rPr>
              <w:t>ь</w:t>
            </w:r>
            <w:r w:rsidRPr="00060A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970C3E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53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положительная динамика доли обучающихся, воспитанников (не менее 75 %),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положительные результаты,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060AAD">
              <w:rPr>
                <w:rFonts w:ascii="Times New Roman" w:eastAsia="Times New Roman" w:hAnsi="Times New Roman" w:cs="Times New Roman"/>
                <w:b/>
                <w:i/>
              </w:rPr>
              <w:t>или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 xml:space="preserve">- стабильность </w:t>
            </w:r>
            <w:r w:rsidRPr="00060AAD">
              <w:rPr>
                <w:rFonts w:ascii="Times New Roman" w:hAnsi="Times New Roman" w:cs="Times New Roman"/>
              </w:rPr>
              <w:t xml:space="preserve">доли обучающихся, воспитанников (не менее 90 %), имеющих </w:t>
            </w:r>
            <w:r w:rsidRPr="00060AAD">
              <w:rPr>
                <w:rFonts w:ascii="Times New Roman" w:eastAsia="Times New Roman" w:hAnsi="Times New Roman" w:cs="Times New Roman"/>
              </w:rPr>
              <w:t>положител</w:t>
            </w:r>
            <w:r w:rsidRPr="00060AAD">
              <w:rPr>
                <w:rFonts w:ascii="Times New Roman" w:eastAsia="Times New Roman" w:hAnsi="Times New Roman" w:cs="Times New Roman"/>
              </w:rPr>
              <w:t>ь</w:t>
            </w:r>
            <w:r w:rsidRPr="00060AAD">
              <w:rPr>
                <w:rFonts w:ascii="Times New Roman" w:eastAsia="Times New Roman" w:hAnsi="Times New Roman" w:cs="Times New Roman"/>
              </w:rPr>
              <w:t>ные результаты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970C3E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197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1.1.3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 xml:space="preserve">Динамика личностных и социальных результатов </w:t>
            </w:r>
            <w:r w:rsidRPr="00060AAD">
              <w:rPr>
                <w:rFonts w:ascii="Times New Roman" w:hAnsi="Times New Roman" w:cs="Times New Roman"/>
              </w:rPr>
              <w:t>обучающихся, воспитанников</w:t>
            </w:r>
            <w:r w:rsidRPr="00060AAD">
              <w:rPr>
                <w:rFonts w:ascii="Times New Roman" w:eastAsia="Times New Roman" w:hAnsi="Times New Roman" w:cs="Times New Roman"/>
              </w:rPr>
              <w:t xml:space="preserve"> при перех</w:t>
            </w:r>
            <w:r w:rsidRPr="00060AAD">
              <w:rPr>
                <w:rFonts w:ascii="Times New Roman" w:eastAsia="Times New Roman" w:hAnsi="Times New Roman" w:cs="Times New Roman"/>
              </w:rPr>
              <w:t>о</w:t>
            </w:r>
            <w:r w:rsidRPr="00060AAD">
              <w:rPr>
                <w:rFonts w:ascii="Times New Roman" w:eastAsia="Times New Roman" w:hAnsi="Times New Roman" w:cs="Times New Roman"/>
              </w:rPr>
              <w:t xml:space="preserve">де на следующий этап обучения: 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5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319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 показатель не раскрыт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67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 xml:space="preserve">-  </w:t>
            </w:r>
            <w:r w:rsidRPr="00060AAD">
              <w:rPr>
                <w:rFonts w:ascii="Times New Roman" w:hAnsi="Times New Roman" w:cs="Times New Roman"/>
              </w:rPr>
              <w:t>стабильность</w:t>
            </w:r>
            <w:r w:rsidRPr="00060AAD">
              <w:rPr>
                <w:rFonts w:ascii="Times New Roman" w:eastAsia="Times New Roman" w:hAnsi="Times New Roman" w:cs="Times New Roman"/>
              </w:rPr>
              <w:t xml:space="preserve"> личностных и социальных результатов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67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</w:rPr>
              <w:t>-  положительная динамика личностных и социальных результатов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75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527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>Показатель «Результаты деятельности педагогического работника в области социализации обучающихся, воспитанников»</w:t>
            </w:r>
          </w:p>
          <w:p w:rsidR="00425031" w:rsidRPr="00060AAD" w:rsidRDefault="00425031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  <w:i/>
              </w:rPr>
            </w:pPr>
            <w:r w:rsidRPr="00060AAD">
              <w:rPr>
                <w:rFonts w:ascii="Times New Roman" w:eastAsia="TimesNewRoman" w:hAnsi="Times New Roman"/>
                <w:i/>
              </w:rPr>
              <w:t>Максимальное количество баллов –</w:t>
            </w:r>
            <w:r w:rsidR="00970C3E" w:rsidRPr="00060AAD">
              <w:rPr>
                <w:rFonts w:ascii="Times New Roman" w:eastAsia="TimesNewRoman" w:hAnsi="Times New Roman"/>
                <w:i/>
              </w:rPr>
              <w:t xml:space="preserve"> 8</w:t>
            </w: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762A1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Создает условия для социализации обучающихся, воспитанников, оказывает помощь в осв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>ении социальных навыков и компетенций: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6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  <w:tc>
          <w:tcPr>
            <w:tcW w:w="293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Информационно-аналитический отчет пед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гогического работника, з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веренный руководителем </w:t>
            </w:r>
            <w:r w:rsidR="00901349" w:rsidRPr="00060AAD">
              <w:rPr>
                <w:rFonts w:ascii="Times New Roman" w:hAnsi="Times New Roman" w:cs="Times New Roman"/>
              </w:rPr>
              <w:t>образовательной организ</w:t>
            </w:r>
            <w:r w:rsidR="00901349" w:rsidRPr="00060AAD">
              <w:rPr>
                <w:rFonts w:ascii="Times New Roman" w:hAnsi="Times New Roman" w:cs="Times New Roman"/>
              </w:rPr>
              <w:t>а</w:t>
            </w:r>
            <w:r w:rsidR="00901349" w:rsidRPr="00060AAD">
              <w:rPr>
                <w:rFonts w:ascii="Times New Roman" w:hAnsi="Times New Roman" w:cs="Times New Roman"/>
              </w:rPr>
              <w:t>ции</w:t>
            </w:r>
            <w:r w:rsidRPr="00060AAD">
              <w:rPr>
                <w:rFonts w:ascii="Times New Roman" w:eastAsia="TimesNewRoman" w:hAnsi="Times New Roman" w:cs="Times New Roman"/>
              </w:rPr>
              <w:t>.</w:t>
            </w:r>
          </w:p>
          <w:p w:rsidR="00901349" w:rsidRPr="00060AAD" w:rsidRDefault="00901349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425031" w:rsidRPr="00060AAD" w:rsidRDefault="00425031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425031" w:rsidRPr="00060AAD" w:rsidRDefault="00425031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видеозапись, конспекты, сценарии уроков (занятий, мероприятий социализир</w:t>
            </w:r>
            <w:r w:rsidRPr="00060AAD">
              <w:rPr>
                <w:rFonts w:ascii="Times New Roman" w:eastAsia="TimesNewRoman" w:hAnsi="Times New Roman" w:cs="Times New Roman"/>
              </w:rPr>
              <w:t>у</w:t>
            </w:r>
            <w:r w:rsidRPr="00060AAD">
              <w:rPr>
                <w:rFonts w:ascii="Times New Roman" w:eastAsia="TimesNewRoman" w:hAnsi="Times New Roman" w:cs="Times New Roman"/>
              </w:rPr>
              <w:t>ющего характера);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анализ результатов диагн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>стики социальной адапт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ции;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копии грамот, благода</w:t>
            </w:r>
            <w:r w:rsidRPr="00060AAD">
              <w:rPr>
                <w:rFonts w:ascii="Times New Roman" w:eastAsia="TimesNewRoman" w:hAnsi="Times New Roman" w:cs="Times New Roman"/>
              </w:rPr>
              <w:t>р</w:t>
            </w:r>
            <w:r w:rsidRPr="00060AAD">
              <w:rPr>
                <w:rFonts w:ascii="Times New Roman" w:eastAsia="TimesNewRoman" w:hAnsi="Times New Roman" w:cs="Times New Roman"/>
              </w:rPr>
              <w:lastRenderedPageBreak/>
              <w:t>ственных писем, отзывы представителей обществе</w:t>
            </w:r>
            <w:r w:rsidRPr="00060AAD">
              <w:rPr>
                <w:rFonts w:ascii="Times New Roman" w:eastAsia="TimesNewRoman" w:hAnsi="Times New Roman" w:cs="Times New Roman"/>
              </w:rPr>
              <w:t>н</w:t>
            </w:r>
            <w:r w:rsidRPr="00060AAD">
              <w:rPr>
                <w:rFonts w:ascii="Times New Roman" w:eastAsia="TimesNewRoman" w:hAnsi="Times New Roman" w:cs="Times New Roman"/>
              </w:rPr>
              <w:t>ности, властных структур, в которых дана оценка соц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альной активности  обуч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ющихся, воспитанников;</w:t>
            </w:r>
          </w:p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фото-, видеоматериалы</w:t>
            </w: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0,5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проводит учебные занятия, мероприятия социализирующего характера в системе  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425031" w:rsidRPr="00FF0F62" w:rsidTr="00AF57F1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проводит учебные занятия, мероприятия социализирующего характера обоснованно и в системе, используя разнообразные, в том числе инновационные, формы 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25031" w:rsidRPr="00060AAD" w:rsidRDefault="00425031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3D393C" w:rsidRPr="00FF0F62" w:rsidTr="00AF57F1">
        <w:trPr>
          <w:gridBefore w:val="1"/>
          <w:gridAfter w:val="1"/>
          <w:wBefore w:w="67" w:type="dxa"/>
          <w:wAfter w:w="74" w:type="dxa"/>
          <w:trHeight w:val="271"/>
          <w:jc w:val="center"/>
        </w:trPr>
        <w:tc>
          <w:tcPr>
            <w:tcW w:w="7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AF57F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Динамика доли обучающихся, воспитанников (в %) со средним и высоким уровнем соц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альной адаптации (по результатам диагностики):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6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Поглощение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3D393C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показатель не раскрыт </w:t>
            </w:r>
          </w:p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 xml:space="preserve">отрицательная динамика </w:t>
            </w:r>
            <w:r w:rsidRPr="00060AAD">
              <w:rPr>
                <w:rFonts w:ascii="Times New Roman" w:eastAsia="TimesNewRoman" w:hAnsi="Times New Roman" w:cs="Times New Roman"/>
              </w:rPr>
              <w:t>доли обучающихся, воспитанников со средним и высоким уро</w:t>
            </w:r>
            <w:r w:rsidRPr="00060AAD">
              <w:rPr>
                <w:rFonts w:ascii="Times New Roman" w:eastAsia="TimesNewRoman" w:hAnsi="Times New Roman" w:cs="Times New Roman"/>
              </w:rPr>
              <w:t>в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нем социальной адаптации 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0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</w:p>
        </w:tc>
      </w:tr>
      <w:tr w:rsidR="00970C3E" w:rsidRPr="00FF0F62" w:rsidTr="00AF57F1">
        <w:trPr>
          <w:gridBefore w:val="1"/>
          <w:gridAfter w:val="1"/>
          <w:wBefore w:w="67" w:type="dxa"/>
          <w:wAfter w:w="74" w:type="dxa"/>
          <w:trHeight w:val="1175"/>
          <w:jc w:val="center"/>
        </w:trPr>
        <w:tc>
          <w:tcPr>
            <w:tcW w:w="7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0C3E" w:rsidRPr="00060AAD" w:rsidRDefault="00970C3E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0C3E" w:rsidRPr="00060AAD" w:rsidRDefault="00970C3E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(менее 50 %) со средним и высоким уровнем социальной адаптации</w:t>
            </w:r>
          </w:p>
          <w:p w:rsidR="00970C3E" w:rsidRPr="00060AAD" w:rsidRDefault="00970C3E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970C3E" w:rsidRPr="00060AAD" w:rsidRDefault="00970C3E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>стабильность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50 %) со средним и высоким уровнем социальной адаптации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0C3E" w:rsidRPr="00060AAD" w:rsidRDefault="00970C3E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70C3E" w:rsidRPr="00060AAD" w:rsidRDefault="00970C3E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970C3E" w:rsidRPr="00060AAD" w:rsidRDefault="00970C3E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</w:p>
        </w:tc>
      </w:tr>
      <w:tr w:rsidR="003D393C" w:rsidRPr="00FF0F62" w:rsidTr="00AF57F1">
        <w:trPr>
          <w:gridBefore w:val="1"/>
          <w:gridAfter w:val="1"/>
          <w:wBefore w:w="67" w:type="dxa"/>
          <w:wAfter w:w="74" w:type="dxa"/>
          <w:trHeight w:val="210"/>
          <w:jc w:val="center"/>
        </w:trPr>
        <w:tc>
          <w:tcPr>
            <w:tcW w:w="7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(не менее 50 %) со средним и высоким уровнем социальной адаптации</w:t>
            </w:r>
          </w:p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>стабильность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60 %) со средним и высоким уровнем социальной адаптации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</w:tr>
      <w:tr w:rsidR="003D393C" w:rsidRPr="00FF0F62" w:rsidTr="00AF57F1">
        <w:trPr>
          <w:gridBefore w:val="1"/>
          <w:gridAfter w:val="1"/>
          <w:wBefore w:w="67" w:type="dxa"/>
          <w:wAfter w:w="74" w:type="dxa"/>
          <w:trHeight w:val="276"/>
          <w:jc w:val="center"/>
        </w:trPr>
        <w:tc>
          <w:tcPr>
            <w:tcW w:w="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положительная динамика доли обучающихся, воспитанников (не менее 60 %) со средним и высоким уровнем социальной адаптации</w:t>
            </w:r>
          </w:p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</w:p>
          <w:p w:rsidR="003D393C" w:rsidRPr="00060AAD" w:rsidRDefault="003D393C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</w:rPr>
              <w:t>стабильность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доли обучающихся, воспитанников (не менее 70 %) со средним и высоким уровнем социальной адаптации</w:t>
            </w:r>
          </w:p>
        </w:tc>
        <w:tc>
          <w:tcPr>
            <w:tcW w:w="11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46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93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D393C" w:rsidRPr="00060AAD" w:rsidRDefault="003D393C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1.3</w:t>
            </w:r>
          </w:p>
        </w:tc>
        <w:tc>
          <w:tcPr>
            <w:tcW w:w="14527" w:type="dxa"/>
            <w:gridSpan w:val="17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>Показатель «Результаты деятельности педагогического работника в формировании и развитии коммуникативных навыков обучающихся,  воспитанников»</w:t>
            </w: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  <w:i/>
              </w:rPr>
              <w:t>Максимальное количество баллов - 11</w:t>
            </w: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1.3.1</w:t>
            </w:r>
          </w:p>
        </w:tc>
        <w:tc>
          <w:tcPr>
            <w:tcW w:w="898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Создает условия для коммуникации обучающихся, воспитанников в социальной среде:</w:t>
            </w:r>
          </w:p>
        </w:tc>
        <w:tc>
          <w:tcPr>
            <w:tcW w:w="1147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2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3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01349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гогического работника, з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901349" w:rsidRPr="00060AAD">
              <w:rPr>
                <w:rFonts w:ascii="Times New Roman" w:hAnsi="Times New Roman" w:cs="Times New Roman"/>
              </w:rPr>
              <w:t>образовательной организ</w:t>
            </w:r>
            <w:r w:rsidR="00901349" w:rsidRPr="00060AAD">
              <w:rPr>
                <w:rFonts w:ascii="Times New Roman" w:hAnsi="Times New Roman" w:cs="Times New Roman"/>
              </w:rPr>
              <w:t>а</w:t>
            </w:r>
            <w:r w:rsidR="00901349" w:rsidRPr="00060AAD">
              <w:rPr>
                <w:rFonts w:ascii="Times New Roman" w:hAnsi="Times New Roman" w:cs="Times New Roman"/>
              </w:rPr>
              <w:t>ции.</w:t>
            </w:r>
          </w:p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Приложения:</w:t>
            </w:r>
          </w:p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видеозапись, конспекты, сценарии уроков (занятий, мероприятий социализир</w:t>
            </w:r>
            <w:r w:rsidRPr="00060AAD">
              <w:rPr>
                <w:rFonts w:ascii="Times New Roman" w:eastAsia="TimesNewRoman" w:hAnsi="Times New Roman" w:cs="Times New Roman"/>
              </w:rPr>
              <w:t>у</w:t>
            </w:r>
            <w:r w:rsidRPr="00060AAD">
              <w:rPr>
                <w:rFonts w:ascii="Times New Roman" w:eastAsia="TimesNewRoman" w:hAnsi="Times New Roman" w:cs="Times New Roman"/>
              </w:rPr>
              <w:t>ющего характера);</w:t>
            </w:r>
          </w:p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анализ результатов диагн</w:t>
            </w:r>
            <w:r w:rsidRPr="00060AAD">
              <w:rPr>
                <w:rFonts w:ascii="Times New Roman" w:hAnsi="Times New Roman" w:cs="Times New Roman"/>
              </w:rPr>
              <w:t>о</w:t>
            </w:r>
            <w:r w:rsidRPr="00060AAD">
              <w:rPr>
                <w:rFonts w:ascii="Times New Roman" w:hAnsi="Times New Roman" w:cs="Times New Roman"/>
              </w:rPr>
              <w:t>стики;</w:t>
            </w:r>
          </w:p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фото-, видеоматериалы;</w:t>
            </w:r>
          </w:p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</w:rPr>
              <w:t>результаты опросов, анк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>тирования</w:t>
            </w: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 расширяет круг общения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использует естественные и моделирует  специальные ситуации общения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формирует  социальные нормы речевого поведения, организует мероприятия, несущие коммуникативную нагрузку</w:t>
            </w:r>
          </w:p>
        </w:tc>
        <w:tc>
          <w:tcPr>
            <w:tcW w:w="114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1.3.2</w:t>
            </w:r>
          </w:p>
        </w:tc>
        <w:tc>
          <w:tcPr>
            <w:tcW w:w="898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Обучающиеся,  воспитанники устанавливают контакты со сверстниками и вступают в ко</w:t>
            </w:r>
            <w:r w:rsidRPr="00060AAD">
              <w:rPr>
                <w:rFonts w:ascii="Times New Roman" w:eastAsia="TimesNewRoman" w:hAnsi="Times New Roman" w:cs="Times New Roman"/>
              </w:rPr>
              <w:t>м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муникацию (по результатам </w:t>
            </w:r>
            <w:r w:rsidR="00FF4BE0" w:rsidRPr="00060AAD">
              <w:rPr>
                <w:rFonts w:ascii="Times New Roman" w:eastAsia="TimesNewRoman" w:hAnsi="Times New Roman" w:cs="Times New Roman"/>
              </w:rPr>
              <w:t>наблюдений</w:t>
            </w:r>
            <w:r w:rsidRPr="00060AAD">
              <w:rPr>
                <w:rFonts w:ascii="Times New Roman" w:eastAsia="TimesNewRoman" w:hAnsi="Times New Roman" w:cs="Times New Roman"/>
              </w:rPr>
              <w:t>):</w:t>
            </w:r>
          </w:p>
        </w:tc>
        <w:tc>
          <w:tcPr>
            <w:tcW w:w="1147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2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показатель не раскрыт </w:t>
            </w: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>или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испытывают затруднения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в пределах своей группы (класса)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за пределами своей группы (класса)</w:t>
            </w:r>
          </w:p>
        </w:tc>
        <w:tc>
          <w:tcPr>
            <w:tcW w:w="114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623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lastRenderedPageBreak/>
              <w:t>1.3.3</w:t>
            </w:r>
          </w:p>
        </w:tc>
        <w:tc>
          <w:tcPr>
            <w:tcW w:w="898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Обучающиеся, воспитанники выбирают стратегию уверенного поведения в различных сит</w:t>
            </w:r>
            <w:r w:rsidRPr="00060AAD">
              <w:rPr>
                <w:rFonts w:ascii="Times New Roman" w:eastAsia="TimesNewRoman" w:hAnsi="Times New Roman" w:cs="Times New Roman"/>
              </w:rPr>
              <w:t>у</w:t>
            </w:r>
            <w:r w:rsidRPr="00060AAD">
              <w:rPr>
                <w:rFonts w:ascii="Times New Roman" w:eastAsia="TimesNewRoman" w:hAnsi="Times New Roman" w:cs="Times New Roman"/>
              </w:rPr>
              <w:t>ациях межличностного взаимодействия на основе сформированности коммуникативных навыков (по результатам диагностики):</w:t>
            </w:r>
          </w:p>
        </w:tc>
        <w:tc>
          <w:tcPr>
            <w:tcW w:w="1147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2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97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показатель не раскрыт </w:t>
            </w: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или </w:t>
            </w:r>
            <w:r w:rsidRPr="00060AAD">
              <w:rPr>
                <w:rFonts w:ascii="Times New Roman" w:eastAsia="TimesNewRoman" w:hAnsi="Times New Roman" w:cs="Times New Roman"/>
              </w:rPr>
              <w:t>преобладает выбор стратегии неуверенного и агрессивного п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>ведения (более 50 % обучающихся,  воспитанников)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преобладает выбор стратегии уверенного поведения над двумя другими стилями повед</w:t>
            </w:r>
            <w:r w:rsidRPr="00060AAD">
              <w:rPr>
                <w:rFonts w:ascii="Times New Roman" w:eastAsia="TimesNewRoman" w:hAnsi="Times New Roman" w:cs="Times New Roman"/>
              </w:rPr>
              <w:t>е</w:t>
            </w:r>
            <w:r w:rsidRPr="00060AAD">
              <w:rPr>
                <w:rFonts w:ascii="Times New Roman" w:eastAsia="TimesNewRoman" w:hAnsi="Times New Roman" w:cs="Times New Roman"/>
              </w:rPr>
              <w:t>ния (не менее 50 % обучающихся,  воспитанников)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положительная динамика числа уверенных реакций (компетентное поведение) при сокр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щении числа агрессивных и неуверенных реакций</w:t>
            </w:r>
          </w:p>
        </w:tc>
        <w:tc>
          <w:tcPr>
            <w:tcW w:w="1147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1.3.4</w:t>
            </w:r>
            <w:r w:rsidRPr="00060AAD">
              <w:rPr>
                <w:rFonts w:ascii="Times New Roman" w:eastAsia="TimesNew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98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Содействует росту познавательной мотивации обучающихся, воспитанников: 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2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00FD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Выбор одн</w:t>
            </w:r>
            <w:r w:rsidRPr="00060AAD">
              <w:rPr>
                <w:rFonts w:ascii="Times New Roman" w:hAnsi="Times New Roman"/>
                <w:bCs/>
                <w:iCs/>
              </w:rPr>
              <w:t>о</w:t>
            </w:r>
            <w:r w:rsidRPr="00060AAD">
              <w:rPr>
                <w:rFonts w:ascii="Times New Roman" w:hAnsi="Times New Roman"/>
                <w:bCs/>
                <w:iCs/>
              </w:rPr>
              <w:t>го из баллов</w:t>
            </w: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47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FF0F62" w:rsidTr="00AF57F1">
        <w:trPr>
          <w:gridBefore w:val="1"/>
          <w:gridAfter w:val="1"/>
          <w:wBefore w:w="67" w:type="dxa"/>
          <w:wAfter w:w="74" w:type="dxa"/>
          <w:trHeight w:val="335"/>
          <w:jc w:val="center"/>
        </w:trPr>
        <w:tc>
          <w:tcPr>
            <w:tcW w:w="783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98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у обучающихся, воспитанников расширяется сфера интересов и деятельности (новые хо</w:t>
            </w:r>
            <w:r w:rsidRPr="00060AAD">
              <w:rPr>
                <w:rFonts w:ascii="Times New Roman" w:eastAsia="TimesNewRoman" w:hAnsi="Times New Roman" w:cs="Times New Roman"/>
              </w:rPr>
              <w:t>б</w:t>
            </w:r>
            <w:r w:rsidRPr="00060AAD">
              <w:rPr>
                <w:rFonts w:ascii="Times New Roman" w:eastAsia="TimesNewRoman" w:hAnsi="Times New Roman" w:cs="Times New Roman"/>
              </w:rPr>
              <w:t>би, увлечения, любимые занятия)</w:t>
            </w:r>
          </w:p>
        </w:tc>
        <w:tc>
          <w:tcPr>
            <w:tcW w:w="1147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2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3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843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60A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lang w:eastAsia="en-US"/>
              </w:rPr>
              <w:t>Критерий 2 «Л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ичный вклад 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 xml:space="preserve">педагогического работника 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>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 и трансл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>яция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опыт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положительных результатов своей пр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>о</w:t>
            </w:r>
            <w:r w:rsidRPr="00060AAD">
              <w:rPr>
                <w:rFonts w:ascii="Times New Roman" w:eastAsia="Times New Roman" w:hAnsi="Times New Roman" w:cs="Times New Roman"/>
                <w:b/>
                <w:lang w:eastAsia="en-US"/>
              </w:rPr>
              <w:t>фессиональной деятельности, в том числе экспериментальной и инновационной</w:t>
            </w:r>
            <w:r w:rsidRPr="00060AAD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 – </w:t>
            </w:r>
            <w:r w:rsidR="008A4F8C" w:rsidRPr="00060AAD">
              <w:rPr>
                <w:rFonts w:ascii="Times New Roman" w:hAnsi="Times New Roman" w:cs="Times New Roman"/>
                <w:bCs/>
                <w:i/>
                <w:iCs/>
              </w:rPr>
              <w:t>70</w:t>
            </w:r>
          </w:p>
        </w:tc>
      </w:tr>
      <w:tr w:rsidR="00453E54" w:rsidRPr="00060AAD" w:rsidTr="00AF57F1">
        <w:tblPrEx>
          <w:jc w:val="left"/>
        </w:tblPrEx>
        <w:trPr>
          <w:trHeight w:val="843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 xml:space="preserve">Показатель </w:t>
            </w:r>
            <w:r w:rsidRPr="00060AAD">
              <w:rPr>
                <w:rFonts w:ascii="Times New Roman" w:hAnsi="Times New Roman"/>
                <w:b/>
                <w:i/>
              </w:rPr>
              <w:t xml:space="preserve">«Продуктивное использование новых образовательных технологий, включая </w:t>
            </w:r>
            <w:proofErr w:type="gramStart"/>
            <w:r w:rsidRPr="00060AAD">
              <w:rPr>
                <w:rFonts w:ascii="Times New Roman" w:hAnsi="Times New Roman"/>
                <w:b/>
                <w:i/>
              </w:rPr>
              <w:t>информационные</w:t>
            </w:r>
            <w:proofErr w:type="gramEnd"/>
            <w:r w:rsidRPr="00060AAD">
              <w:rPr>
                <w:rFonts w:ascii="Times New Roman" w:hAnsi="Times New Roman"/>
                <w:b/>
                <w:i/>
              </w:rPr>
              <w:t>, а также цифровых образовательных ресурсов и средств»</w:t>
            </w: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–14</w:t>
            </w:r>
          </w:p>
        </w:tc>
      </w:tr>
      <w:tr w:rsidR="00453E54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3047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01349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Информационно-аналитический отчет педаг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>гического работника, зав</w:t>
            </w:r>
            <w:r w:rsidRPr="00060AAD">
              <w:rPr>
                <w:rFonts w:ascii="Times New Roman" w:eastAsia="TimesNewRoman" w:hAnsi="Times New Roman" w:cs="Times New Roman"/>
              </w:rPr>
              <w:t>е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ренный руководителем </w:t>
            </w:r>
            <w:r w:rsidR="00901349" w:rsidRPr="00060AAD">
              <w:rPr>
                <w:rFonts w:ascii="Times New Roman" w:hAnsi="Times New Roman" w:cs="Times New Roman"/>
              </w:rPr>
              <w:t>обр</w:t>
            </w:r>
            <w:r w:rsidR="00901349" w:rsidRPr="00060AAD">
              <w:rPr>
                <w:rFonts w:ascii="Times New Roman" w:hAnsi="Times New Roman" w:cs="Times New Roman"/>
              </w:rPr>
              <w:t>а</w:t>
            </w:r>
            <w:r w:rsidR="00901349" w:rsidRPr="00060AAD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Приложения:</w:t>
            </w: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текст доклада (информац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онная карта) с  кратким оп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санием собственного опыта педагогической деятельн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>сти, основанного на сове</w:t>
            </w:r>
            <w:r w:rsidRPr="00060AAD">
              <w:rPr>
                <w:rFonts w:ascii="Times New Roman" w:eastAsia="TimesNewRoman" w:hAnsi="Times New Roman" w:cs="Times New Roman"/>
              </w:rPr>
              <w:t>р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шенствовании и развитии методов и средств обучения, </w:t>
            </w:r>
            <w:r w:rsidRPr="00060AAD">
              <w:rPr>
                <w:rFonts w:ascii="Times New Roman" w:eastAsia="TimesNewRoman" w:hAnsi="Times New Roman" w:cs="Times New Roman"/>
              </w:rPr>
              <w:lastRenderedPageBreak/>
              <w:t>воспитания и развития;</w:t>
            </w:r>
          </w:p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видеозапись, конспекты, сц</w:t>
            </w:r>
            <w:r w:rsidRPr="00060AAD">
              <w:rPr>
                <w:rFonts w:ascii="Times New Roman" w:eastAsia="TimesNewRoman" w:hAnsi="Times New Roman" w:cs="Times New Roman"/>
              </w:rPr>
              <w:t>е</w:t>
            </w:r>
            <w:r w:rsidRPr="00060AAD">
              <w:rPr>
                <w:rFonts w:ascii="Times New Roman" w:eastAsia="TimesNewRoman" w:hAnsi="Times New Roman" w:cs="Times New Roman"/>
              </w:rPr>
              <w:t>нарии уроков, занятий, мер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приятий социализирующего характера, </w:t>
            </w:r>
            <w:r w:rsidRPr="00060AAD">
              <w:rPr>
                <w:rFonts w:ascii="Times New Roman" w:hAnsi="Times New Roman" w:cs="Times New Roman"/>
              </w:rPr>
              <w:t>мероприятий с родителями, демонстриру</w:t>
            </w:r>
            <w:r w:rsidRPr="00060AAD">
              <w:rPr>
                <w:rFonts w:ascii="Times New Roman" w:hAnsi="Times New Roman" w:cs="Times New Roman"/>
              </w:rPr>
              <w:t>ю</w:t>
            </w:r>
            <w:r w:rsidRPr="00060AAD">
              <w:rPr>
                <w:rFonts w:ascii="Times New Roman" w:hAnsi="Times New Roman" w:cs="Times New Roman"/>
              </w:rPr>
              <w:t>щих практическое примен</w:t>
            </w:r>
            <w:r w:rsidRPr="00060AAD">
              <w:rPr>
                <w:rFonts w:ascii="Times New Roman" w:hAnsi="Times New Roman" w:cs="Times New Roman"/>
              </w:rPr>
              <w:t>е</w:t>
            </w:r>
            <w:r w:rsidRPr="00060AAD">
              <w:rPr>
                <w:rFonts w:ascii="Times New Roman" w:hAnsi="Times New Roman" w:cs="Times New Roman"/>
              </w:rPr>
              <w:t>ние аттестуемым педагогом новых образовательных те</w:t>
            </w:r>
            <w:r w:rsidRPr="00060AAD">
              <w:rPr>
                <w:rFonts w:ascii="Times New Roman" w:hAnsi="Times New Roman" w:cs="Times New Roman"/>
              </w:rPr>
              <w:t>х</w:t>
            </w:r>
            <w:r w:rsidRPr="00060AAD">
              <w:rPr>
                <w:rFonts w:ascii="Times New Roman" w:hAnsi="Times New Roman" w:cs="Times New Roman"/>
              </w:rPr>
              <w:t>нологий, цифровых образов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тельных ресурсов и средств, в том числе</w:t>
            </w:r>
            <w:r w:rsidRPr="00060AAD">
              <w:rPr>
                <w:rFonts w:ascii="Times New Roman" w:hAnsi="Times New Roman"/>
              </w:rPr>
              <w:t xml:space="preserve"> направленных на формирование культуры зд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ровья;</w:t>
            </w: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диагностический   инстр</w:t>
            </w:r>
            <w:r w:rsidRPr="00060AAD">
              <w:rPr>
                <w:rFonts w:ascii="Times New Roman" w:eastAsia="TimesNewRoman" w:hAnsi="Times New Roman" w:cs="Times New Roman"/>
              </w:rPr>
              <w:t>у</w:t>
            </w:r>
            <w:r w:rsidRPr="00060AAD">
              <w:rPr>
                <w:rFonts w:ascii="Times New Roman" w:eastAsia="TimesNewRoman" w:hAnsi="Times New Roman" w:cs="Times New Roman"/>
              </w:rPr>
              <w:t>ментарий, анализ продукти</w:t>
            </w:r>
            <w:r w:rsidRPr="00060AAD">
              <w:rPr>
                <w:rFonts w:ascii="Times New Roman" w:eastAsia="TimesNewRoman" w:hAnsi="Times New Roman" w:cs="Times New Roman"/>
              </w:rPr>
              <w:t>в</w:t>
            </w:r>
            <w:r w:rsidRPr="00060AAD">
              <w:rPr>
                <w:rFonts w:ascii="Times New Roman" w:eastAsia="TimesNewRoman" w:hAnsi="Times New Roman" w:cs="Times New Roman"/>
              </w:rPr>
              <w:t>ности использования   новых образовательных технологий;</w:t>
            </w: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proofErr w:type="gramStart"/>
            <w:r w:rsidRPr="00060AAD">
              <w:rPr>
                <w:rFonts w:ascii="Times New Roman" w:eastAsia="TimesNewRoman" w:hAnsi="Times New Roman" w:cs="Times New Roman"/>
              </w:rPr>
              <w:t xml:space="preserve">электронные адреса (ссылки на страницы) или </w:t>
            </w:r>
            <w:proofErr w:type="spellStart"/>
            <w:r w:rsidRPr="00060AAD">
              <w:rPr>
                <w:rFonts w:ascii="Times New Roman" w:eastAsia="TimesNewRoman" w:hAnsi="Times New Roman" w:cs="Times New Roman"/>
              </w:rPr>
              <w:t>Screen</w:t>
            </w:r>
            <w:proofErr w:type="spellEnd"/>
            <w:r w:rsidRPr="00060AAD">
              <w:rPr>
                <w:rFonts w:ascii="Times New Roman" w:eastAsia="TimesNewRoman" w:hAnsi="Times New Roman" w:cs="Times New Roman"/>
              </w:rPr>
              <w:t xml:space="preserve"> </w:t>
            </w:r>
            <w:proofErr w:type="spellStart"/>
            <w:r w:rsidRPr="00060AAD">
              <w:rPr>
                <w:rFonts w:ascii="Times New Roman" w:eastAsia="TimesNewRoman" w:hAnsi="Times New Roman" w:cs="Times New Roman"/>
              </w:rPr>
              <w:t>Shot</w:t>
            </w:r>
            <w:proofErr w:type="spellEnd"/>
            <w:r w:rsidRPr="00060AAD">
              <w:rPr>
                <w:rFonts w:ascii="Times New Roman" w:eastAsia="TimesNewRoman" w:hAnsi="Times New Roman" w:cs="Times New Roman"/>
              </w:rPr>
              <w:t xml:space="preserve"> Интернет-ресурсов, подтве</w:t>
            </w:r>
            <w:r w:rsidRPr="00060AAD">
              <w:rPr>
                <w:rFonts w:ascii="Times New Roman" w:eastAsia="TimesNewRoman" w:hAnsi="Times New Roman" w:cs="Times New Roman"/>
              </w:rPr>
              <w:t>р</w:t>
            </w:r>
            <w:r w:rsidRPr="00060AAD">
              <w:rPr>
                <w:rFonts w:ascii="Times New Roman" w:eastAsia="TimesNewRoman" w:hAnsi="Times New Roman" w:cs="Times New Roman"/>
              </w:rPr>
              <w:t>ждающие Интернет-активность аттестуемого;</w:t>
            </w:r>
            <w:proofErr w:type="gramEnd"/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отзывы  обучающихся,  во</w:t>
            </w:r>
            <w:r w:rsidRPr="00060AAD">
              <w:rPr>
                <w:rFonts w:ascii="Times New Roman" w:eastAsia="TimesNewRoman" w:hAnsi="Times New Roman" w:cs="Times New Roman"/>
              </w:rPr>
              <w:t>с</w:t>
            </w:r>
            <w:r w:rsidRPr="00060AAD">
              <w:rPr>
                <w:rFonts w:ascii="Times New Roman" w:eastAsia="TimesNewRoman" w:hAnsi="Times New Roman" w:cs="Times New Roman"/>
              </w:rPr>
              <w:t>питанников,  родителей</w:t>
            </w:r>
          </w:p>
        </w:tc>
      </w:tr>
      <w:tr w:rsidR="00453E54" w:rsidRPr="00060AAD" w:rsidTr="00AF57F1">
        <w:tblPrEx>
          <w:jc w:val="left"/>
        </w:tblPrEx>
        <w:trPr>
          <w:trHeight w:val="29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741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 и родителей,  раскрывает их суть и результаты </w:t>
            </w:r>
          </w:p>
        </w:tc>
        <w:tc>
          <w:tcPr>
            <w:tcW w:w="1145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60AAD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>Продуктивно использует новые образовательные технологии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(социально-педагогические, коррекционно-развивающие и другие): </w:t>
            </w:r>
            <w:r w:rsidRPr="00060AAD">
              <w:rPr>
                <w:rFonts w:ascii="Times New Roman" w:eastAsia="TimesNewRoman" w:hAnsi="Times New Roman" w:cs="Times New Roman"/>
                <w:b/>
                <w:color w:val="FF0000"/>
              </w:rPr>
              <w:sym w:font="Symbol" w:char="F02A"/>
            </w:r>
            <w:r w:rsidRPr="00060AAD">
              <w:rPr>
                <w:rFonts w:ascii="Times New Roman" w:eastAsia="TimesNewRoman" w:hAnsi="Times New Roman" w:cs="Times New Roman"/>
              </w:rPr>
              <w:t xml:space="preserve"> </w:t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4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 или представлено описание новых образовательных (социально-педагогических, коррекционно-развивающих и других) технологий без обоснования их в</w:t>
            </w:r>
            <w:r w:rsidRPr="00060AAD">
              <w:rPr>
                <w:rFonts w:ascii="Times New Roman" w:eastAsia="TimesNewRoman" w:hAnsi="Times New Roman" w:cs="Times New Roman"/>
              </w:rPr>
              <w:t>ы</w:t>
            </w:r>
            <w:r w:rsidRPr="00060AAD">
              <w:rPr>
                <w:rFonts w:ascii="Times New Roman" w:eastAsia="TimesNewRoman" w:hAnsi="Times New Roman" w:cs="Times New Roman"/>
              </w:rPr>
              <w:t>бора, особенностей и примеров использования в собственной практике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5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обоснованно с учетом целей и задач обучения и воспитания, используемой программы в</w:t>
            </w:r>
            <w:r w:rsidRPr="00060AAD">
              <w:rPr>
                <w:rFonts w:ascii="Times New Roman" w:eastAsia="TimesNewRoman" w:hAnsi="Times New Roman" w:cs="Times New Roman"/>
              </w:rPr>
              <w:t>ы</w:t>
            </w:r>
            <w:r w:rsidRPr="00060AAD">
              <w:rPr>
                <w:rFonts w:ascii="Times New Roman" w:eastAsia="TimesNewRoman" w:hAnsi="Times New Roman" w:cs="Times New Roman"/>
              </w:rPr>
              <w:t>бирает новые образовательные (социально-педагогические, коррекционно-развивающие и другие) технологии, направленные на решение актуальных проблем обучающихся, восп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танников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51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владеет новыми образовательными (социально-педагогическими, коррекционно-развивающими и другими) технологиями на уровне отдельных элементов, комбинации о</w:t>
            </w:r>
            <w:r w:rsidRPr="00060AAD">
              <w:rPr>
                <w:rFonts w:ascii="Times New Roman" w:eastAsia="TimesNewRoman" w:hAnsi="Times New Roman" w:cs="Times New Roman"/>
              </w:rPr>
              <w:t>т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дельных элементов разных технологий 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060AAD">
              <w:rPr>
                <w:rFonts w:ascii="Times New Roman" w:hAnsi="Times New Roman"/>
                <w:lang w:eastAsia="en-US"/>
              </w:rPr>
              <w:t xml:space="preserve">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на уровне целостной системы 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или</w:t>
            </w:r>
            <w:r w:rsidRPr="00060AAD">
              <w:rPr>
                <w:rFonts w:ascii="Times New Roman" w:hAnsi="Times New Roman"/>
                <w:lang w:eastAsia="en-US"/>
              </w:rPr>
              <w:t xml:space="preserve"> 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563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/>
                <w:lang w:eastAsia="en-US"/>
              </w:rPr>
              <w:t xml:space="preserve">формирует диагностический инструментарий для оценки продуктивности использования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новых образовательных (социально-педагогических, коррекционно-развивающих и других) технологий 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562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/>
                <w:lang w:eastAsia="en-US"/>
              </w:rPr>
              <w:t xml:space="preserve">отслеживает продуктивность использования новых образовательных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(социально-педагогических, коррекционно-развивающих и других) </w:t>
            </w:r>
            <w:r w:rsidRPr="00060AAD">
              <w:rPr>
                <w:rFonts w:ascii="Times New Roman" w:hAnsi="Times New Roman"/>
                <w:lang w:eastAsia="en-US"/>
              </w:rPr>
              <w:t>технологий с применением диагн</w:t>
            </w:r>
            <w:r w:rsidRPr="00060AAD">
              <w:rPr>
                <w:rFonts w:ascii="Times New Roman" w:hAnsi="Times New Roman"/>
                <w:lang w:eastAsia="en-US"/>
              </w:rPr>
              <w:t>о</w:t>
            </w:r>
            <w:r w:rsidRPr="00060AAD">
              <w:rPr>
                <w:rFonts w:ascii="Times New Roman" w:hAnsi="Times New Roman"/>
                <w:lang w:eastAsia="en-US"/>
              </w:rPr>
              <w:t>стического инструментария</w:t>
            </w:r>
          </w:p>
        </w:tc>
        <w:tc>
          <w:tcPr>
            <w:tcW w:w="1145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32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33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владеет навыками работы с электронной почтой, сетью «Интернет», на форумах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45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владеет навыками работы с интерактивной доской, регулярно использует обучающие пр</w:t>
            </w:r>
            <w:r w:rsidRPr="00060AAD">
              <w:rPr>
                <w:rFonts w:ascii="Times New Roman" w:eastAsia="TimesNewRoman" w:hAnsi="Times New Roman" w:cs="Times New Roman"/>
              </w:rPr>
              <w:t>о</w:t>
            </w:r>
            <w:r w:rsidRPr="00060AAD">
              <w:rPr>
                <w:rFonts w:ascii="Times New Roman" w:eastAsia="TimesNewRoman" w:hAnsi="Times New Roman" w:cs="Times New Roman"/>
              </w:rPr>
              <w:t>граммы, цифровые образовательные ресурсы и средства</w:t>
            </w:r>
          </w:p>
        </w:tc>
        <w:tc>
          <w:tcPr>
            <w:tcW w:w="1145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Создает </w:t>
            </w:r>
            <w:proofErr w:type="spellStart"/>
            <w:r w:rsidRPr="00060AAD">
              <w:rPr>
                <w:rFonts w:ascii="Times New Roman" w:eastAsia="TimesNewRoman" w:hAnsi="Times New Roman" w:cs="Times New Roman"/>
              </w:rPr>
              <w:t>здоровьесберегающую</w:t>
            </w:r>
            <w:proofErr w:type="spellEnd"/>
            <w:r w:rsidRPr="00060AAD">
              <w:rPr>
                <w:rFonts w:ascii="Times New Roman" w:eastAsia="TimesNewRoman" w:hAnsi="Times New Roman" w:cs="Times New Roman"/>
              </w:rPr>
              <w:t xml:space="preserve"> среду:</w:t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создает условия для рационального сочетания труда и отдыха обучающихся, воспитанн</w:t>
            </w:r>
            <w:r w:rsidRPr="00060AAD">
              <w:rPr>
                <w:rFonts w:ascii="Times New Roman" w:eastAsia="TimesNewRoman" w:hAnsi="Times New Roman"/>
              </w:rPr>
              <w:t>и</w:t>
            </w:r>
            <w:r w:rsidRPr="00060AAD">
              <w:rPr>
                <w:rFonts w:ascii="Times New Roman" w:eastAsia="TimesNewRoman" w:hAnsi="Times New Roman"/>
              </w:rPr>
              <w:t>ков в образовательном процессе</w:t>
            </w:r>
          </w:p>
        </w:tc>
        <w:tc>
          <w:tcPr>
            <w:tcW w:w="114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345"/>
        </w:trPr>
        <w:tc>
          <w:tcPr>
            <w:tcW w:w="850" w:type="dxa"/>
            <w:gridSpan w:val="3"/>
            <w:vMerge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11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создает психологически комфортные условия образовательного процесса</w:t>
            </w:r>
          </w:p>
        </w:tc>
        <w:tc>
          <w:tcPr>
            <w:tcW w:w="1145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558"/>
        </w:trPr>
        <w:tc>
          <w:tcPr>
            <w:tcW w:w="850" w:type="dxa"/>
            <w:gridSpan w:val="3"/>
            <w:vMerge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формирует у обучающихся,  воспитанников мотивацию к здоровому образу жизни, кул</w:t>
            </w:r>
            <w:r w:rsidRPr="00060AAD">
              <w:rPr>
                <w:rFonts w:ascii="Times New Roman" w:eastAsia="TimesNewRoman" w:hAnsi="Times New Roman" w:cs="Times New Roman"/>
              </w:rPr>
              <w:t>ь</w:t>
            </w:r>
            <w:r w:rsidRPr="00060AAD">
              <w:rPr>
                <w:rFonts w:ascii="Times New Roman" w:eastAsia="TimesNewRoman" w:hAnsi="Times New Roman" w:cs="Times New Roman"/>
              </w:rPr>
              <w:t>туру здоровья</w:t>
            </w:r>
            <w:r w:rsidRPr="00060AAD">
              <w:rPr>
                <w:rFonts w:ascii="Times New Roman" w:hAnsi="Times New Roman" w:cs="Times New Roman"/>
                <w:lang w:eastAsia="en-US"/>
              </w:rPr>
              <w:t>, питания</w:t>
            </w:r>
          </w:p>
        </w:tc>
        <w:tc>
          <w:tcPr>
            <w:tcW w:w="1145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650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2.2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Показатель «Система индивидуальной работы с обучающимися, воспитанниками»</w:t>
            </w: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11</w:t>
            </w:r>
          </w:p>
        </w:tc>
      </w:tr>
      <w:tr w:rsidR="00453E54" w:rsidRPr="00060AAD" w:rsidTr="00AF57F1">
        <w:tblPrEx>
          <w:jc w:val="left"/>
        </w:tblPrEx>
        <w:trPr>
          <w:trHeight w:val="49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Проводит работу, направленную на решение индивидуальных проблем обучающихся, во</w:t>
            </w:r>
            <w:r w:rsidRPr="00060AAD">
              <w:rPr>
                <w:rFonts w:ascii="Times New Roman" w:eastAsia="TimesNewRoman" w:hAnsi="Times New Roman"/>
              </w:rPr>
              <w:t>с</w:t>
            </w:r>
            <w:r w:rsidRPr="00060AAD">
              <w:rPr>
                <w:rFonts w:ascii="Times New Roman" w:eastAsia="TimesNewRoman" w:hAnsi="Times New Roman"/>
              </w:rPr>
              <w:t>питанников: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3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tabs>
                <w:tab w:val="left" w:pos="1310"/>
              </w:tabs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С</w:t>
            </w:r>
            <w:r w:rsidRPr="00060AAD">
              <w:rPr>
                <w:rFonts w:ascii="Times New Roman" w:eastAsiaTheme="minorEastAsia" w:hAnsi="Times New Roman"/>
                <w:bCs/>
                <w:iCs/>
              </w:rPr>
              <w:t>уммиров</w:t>
            </w:r>
            <w:r w:rsidRPr="00060AAD">
              <w:rPr>
                <w:rFonts w:ascii="Times New Roman" w:eastAsiaTheme="minorEastAsia" w:hAnsi="Times New Roman"/>
                <w:bCs/>
                <w:iCs/>
              </w:rPr>
              <w:t>а</w:t>
            </w:r>
            <w:r w:rsidRPr="00060AAD">
              <w:rPr>
                <w:rFonts w:ascii="Times New Roman" w:eastAsiaTheme="minorEastAsia" w:hAnsi="Times New Roman"/>
                <w:bCs/>
                <w:iCs/>
              </w:rPr>
              <w:t>ние</w:t>
            </w:r>
          </w:p>
        </w:tc>
        <w:tc>
          <w:tcPr>
            <w:tcW w:w="3035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01349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/>
              </w:rPr>
              <w:t>Информационно-аналитический отчет педаг</w:t>
            </w:r>
            <w:r w:rsidRPr="00060AAD">
              <w:rPr>
                <w:rFonts w:ascii="Times New Roman" w:eastAsia="TimesNewRoman" w:hAnsi="Times New Roman"/>
              </w:rPr>
              <w:t>о</w:t>
            </w:r>
            <w:r w:rsidRPr="00060AAD">
              <w:rPr>
                <w:rFonts w:ascii="Times New Roman" w:eastAsia="TimesNewRoman" w:hAnsi="Times New Roman"/>
              </w:rPr>
              <w:lastRenderedPageBreak/>
              <w:t>гического работника, зав</w:t>
            </w:r>
            <w:r w:rsidRPr="00060AAD">
              <w:rPr>
                <w:rFonts w:ascii="Times New Roman" w:eastAsia="TimesNewRoman" w:hAnsi="Times New Roman"/>
              </w:rPr>
              <w:t>е</w:t>
            </w:r>
            <w:r w:rsidRPr="00060AAD">
              <w:rPr>
                <w:rFonts w:ascii="Times New Roman" w:eastAsia="TimesNewRoman" w:hAnsi="Times New Roman"/>
              </w:rPr>
              <w:t xml:space="preserve">ренный руководителем </w:t>
            </w:r>
            <w:r w:rsidR="00901349" w:rsidRPr="00060AAD">
              <w:rPr>
                <w:rFonts w:ascii="Times New Roman" w:hAnsi="Times New Roman" w:cs="Times New Roman"/>
              </w:rPr>
              <w:t>обр</w:t>
            </w:r>
            <w:r w:rsidR="00901349" w:rsidRPr="00060AAD">
              <w:rPr>
                <w:rFonts w:ascii="Times New Roman" w:hAnsi="Times New Roman" w:cs="Times New Roman"/>
              </w:rPr>
              <w:t>а</w:t>
            </w:r>
            <w:r w:rsidR="00901349" w:rsidRPr="00060AAD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AF57F1" w:rsidRPr="00060AAD" w:rsidRDefault="00AF57F1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Приложения:</w:t>
            </w:r>
          </w:p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примеры диагностических комплексов (диагностич</w:t>
            </w:r>
            <w:r w:rsidRPr="00060AAD">
              <w:rPr>
                <w:rFonts w:ascii="Times New Roman" w:eastAsia="TimesNewRoman" w:hAnsi="Times New Roman"/>
              </w:rPr>
              <w:t>е</w:t>
            </w:r>
            <w:r w:rsidRPr="00060AAD">
              <w:rPr>
                <w:rFonts w:ascii="Times New Roman" w:eastAsia="TimesNewRoman" w:hAnsi="Times New Roman"/>
              </w:rPr>
              <w:t>ский инструментарий,  инд</w:t>
            </w:r>
            <w:r w:rsidRPr="00060AAD">
              <w:rPr>
                <w:rFonts w:ascii="Times New Roman" w:eastAsia="TimesNewRoman" w:hAnsi="Times New Roman"/>
              </w:rPr>
              <w:t>и</w:t>
            </w:r>
            <w:r w:rsidRPr="00060AAD">
              <w:rPr>
                <w:rFonts w:ascii="Times New Roman" w:eastAsia="TimesNewRoman" w:hAnsi="Times New Roman"/>
              </w:rPr>
              <w:t>видуальные планы коррекц</w:t>
            </w:r>
            <w:r w:rsidRPr="00060AAD">
              <w:rPr>
                <w:rFonts w:ascii="Times New Roman" w:eastAsia="TimesNewRoman" w:hAnsi="Times New Roman"/>
              </w:rPr>
              <w:t>и</w:t>
            </w:r>
            <w:r w:rsidRPr="00060AAD">
              <w:rPr>
                <w:rFonts w:ascii="Times New Roman" w:eastAsia="TimesNewRoman" w:hAnsi="Times New Roman"/>
              </w:rPr>
              <w:t xml:space="preserve">онно-развивающей работы); </w:t>
            </w:r>
          </w:p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образцы модифицированного диагностического инстр</w:t>
            </w:r>
            <w:r w:rsidRPr="00060AAD">
              <w:rPr>
                <w:rFonts w:ascii="Times New Roman" w:eastAsia="TimesNewRoman" w:hAnsi="Times New Roman"/>
              </w:rPr>
              <w:t>у</w:t>
            </w:r>
            <w:r w:rsidRPr="00060AAD">
              <w:rPr>
                <w:rFonts w:ascii="Times New Roman" w:eastAsia="TimesNewRoman" w:hAnsi="Times New Roman"/>
              </w:rPr>
              <w:t xml:space="preserve">ментария; </w:t>
            </w: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/>
              </w:rPr>
              <w:t>индивидуальные «маршр</w:t>
            </w:r>
            <w:r w:rsidRPr="00060AAD">
              <w:rPr>
                <w:rFonts w:ascii="Times New Roman" w:eastAsia="TimesNewRoman" w:hAnsi="Times New Roman"/>
              </w:rPr>
              <w:t>у</w:t>
            </w:r>
            <w:r w:rsidRPr="00060AAD">
              <w:rPr>
                <w:rFonts w:ascii="Times New Roman" w:eastAsia="TimesNewRoman" w:hAnsi="Times New Roman"/>
              </w:rPr>
              <w:t>ты» развития обучающихся,  воспитанников</w:t>
            </w:r>
          </w:p>
        </w:tc>
      </w:tr>
      <w:tr w:rsidR="00453E54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34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составляет план (циклограмму) индивидуальной работы с обучающимися, воспитанник</w:t>
            </w:r>
            <w:r w:rsidRPr="00060AAD">
              <w:rPr>
                <w:rFonts w:ascii="Times New Roman" w:eastAsia="TimesNewRoman" w:hAnsi="Times New Roman"/>
              </w:rPr>
              <w:t>а</w:t>
            </w:r>
            <w:r w:rsidRPr="00060AAD">
              <w:rPr>
                <w:rFonts w:ascii="Times New Roman" w:eastAsia="TimesNewRoman" w:hAnsi="Times New Roman"/>
              </w:rPr>
              <w:t>ми, ведет журнал уч</w:t>
            </w:r>
            <w:r w:rsidR="004500FD" w:rsidRPr="00060AAD">
              <w:rPr>
                <w:rFonts w:ascii="Times New Roman" w:eastAsia="TimesNewRoman" w:hAnsi="Times New Roman"/>
              </w:rPr>
              <w:t>ё</w:t>
            </w:r>
            <w:r w:rsidRPr="00060AAD">
              <w:rPr>
                <w:rFonts w:ascii="Times New Roman" w:eastAsia="TimesNewRoman" w:hAnsi="Times New Roman"/>
              </w:rPr>
              <w:t>та такой работы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34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формирует пакет диагностических методик, проводит диагностические исследования</w:t>
            </w:r>
          </w:p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  <w:b/>
                <w:i/>
              </w:rPr>
              <w:t>или</w:t>
            </w:r>
            <w:r w:rsidRPr="00060AAD">
              <w:rPr>
                <w:rFonts w:ascii="Times New Roman" w:eastAsia="TimesNewRoman" w:hAnsi="Times New Roman"/>
              </w:rPr>
              <w:t xml:space="preserve"> </w:t>
            </w:r>
          </w:p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 xml:space="preserve">- модифицирует пакет диагностических методик, проводит диагностические исследования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1</w:t>
            </w:r>
          </w:p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b/>
                <w:i/>
              </w:rPr>
            </w:pPr>
            <w:r w:rsidRPr="00060AAD">
              <w:rPr>
                <w:rFonts w:ascii="Times New Roman" w:eastAsia="TimesNewRoman" w:hAnsi="Times New Roman"/>
                <w:b/>
                <w:i/>
              </w:rPr>
              <w:t>или</w:t>
            </w:r>
          </w:p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формирует пакет коррекционно-развивающих методик для решения  индивидуальных проблем с уч</w:t>
            </w:r>
            <w:r w:rsidR="004500FD" w:rsidRPr="00060AAD">
              <w:rPr>
                <w:rFonts w:ascii="Times New Roman" w:eastAsia="TimesNewRoman" w:hAnsi="Times New Roman"/>
              </w:rPr>
              <w:t>ё</w:t>
            </w:r>
            <w:r w:rsidRPr="00060AAD">
              <w:rPr>
                <w:rFonts w:ascii="Times New Roman" w:eastAsia="TimesNewRoman" w:hAnsi="Times New Roman"/>
              </w:rPr>
              <w:t>том возможностей обучающихся, воспитанников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разрабатывает и реализует карты индивидуального сопровождения (индивидуальные пл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ны развития, индивидуальные планы коррекционно-развивающей работы) обучающихся, воспитанников</w:t>
            </w:r>
          </w:p>
        </w:tc>
        <w:tc>
          <w:tcPr>
            <w:tcW w:w="11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3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Включает обучающихся,  воспитанников с ограниченными возможностями здоровья, а та</w:t>
            </w:r>
            <w:r w:rsidRPr="00060AAD">
              <w:rPr>
                <w:rFonts w:ascii="Times New Roman" w:eastAsia="TimesNewRoman" w:hAnsi="Times New Roman" w:cs="Times New Roman"/>
              </w:rPr>
              <w:t>к</w:t>
            </w:r>
            <w:r w:rsidRPr="00060AAD">
              <w:rPr>
                <w:rFonts w:ascii="Times New Roman" w:eastAsia="TimesNewRoman" w:hAnsi="Times New Roman" w:cs="Times New Roman"/>
              </w:rPr>
              <w:t>же попавших в трудную жизненную ситуацию, в социальную среду: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</w:p>
        </w:tc>
        <w:tc>
          <w:tcPr>
            <w:tcW w:w="1473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Суммиров</w:t>
            </w:r>
            <w:r w:rsidRPr="00060AAD">
              <w:rPr>
                <w:rFonts w:ascii="Times New Roman" w:eastAsia="TimesNewRoman" w:hAnsi="Times New Roman"/>
              </w:rPr>
              <w:t>а</w:t>
            </w:r>
            <w:r w:rsidRPr="00060AAD">
              <w:rPr>
                <w:rFonts w:ascii="Times New Roman" w:eastAsia="TimesNewRoman" w:hAnsi="Times New Roman"/>
              </w:rPr>
              <w:t>ние</w:t>
            </w: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 xml:space="preserve">- проводит консультирование, беседы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2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проводит диагностические исследования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552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реализует коррекционные мероприятия, направленные на отработку необходимого пов</w:t>
            </w:r>
            <w:r w:rsidRPr="00060AAD">
              <w:rPr>
                <w:rFonts w:ascii="Times New Roman" w:eastAsia="TimesNewRoman" w:hAnsi="Times New Roman" w:cs="Times New Roman"/>
              </w:rPr>
              <w:t>е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дения, с использованием разных форм: тренингов, методов </w:t>
            </w:r>
            <w:proofErr w:type="gramStart"/>
            <w:r w:rsidRPr="00060AAD">
              <w:rPr>
                <w:rFonts w:ascii="Times New Roman" w:eastAsia="TimesNewRoman" w:hAnsi="Times New Roman" w:cs="Times New Roman"/>
              </w:rPr>
              <w:t>игровой</w:t>
            </w:r>
            <w:proofErr w:type="gramEnd"/>
            <w:r w:rsidRPr="00060AAD">
              <w:rPr>
                <w:rFonts w:ascii="Times New Roman" w:eastAsia="TimesNewRoman" w:hAnsi="Times New Roman" w:cs="Times New Roman"/>
              </w:rPr>
              <w:t xml:space="preserve">, </w:t>
            </w:r>
            <w:proofErr w:type="spellStart"/>
            <w:r w:rsidRPr="00060AAD">
              <w:rPr>
                <w:rFonts w:ascii="Times New Roman" w:eastAsia="TimesNewRoman" w:hAnsi="Times New Roman" w:cs="Times New Roman"/>
              </w:rPr>
              <w:t>арттерапии</w:t>
            </w:r>
            <w:proofErr w:type="spellEnd"/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76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2.3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060AAD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060AAD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</w:t>
            </w:r>
            <w:r w:rsidR="008A4F8C" w:rsidRPr="00060AAD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</w:tr>
      <w:tr w:rsidR="00453E54" w:rsidRPr="00060AAD" w:rsidTr="00AF57F1">
        <w:tblPrEx>
          <w:jc w:val="left"/>
        </w:tblPrEx>
        <w:trPr>
          <w:trHeight w:val="54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Суммиров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ние</w:t>
            </w:r>
          </w:p>
        </w:tc>
        <w:tc>
          <w:tcPr>
            <w:tcW w:w="3090" w:type="dxa"/>
            <w:gridSpan w:val="8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01349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>Информационно-аналитический отчет педаг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гического работника, зав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 xml:space="preserve">ренный руководителем </w:t>
            </w:r>
            <w:r w:rsidR="00901349" w:rsidRPr="00060AAD">
              <w:rPr>
                <w:rFonts w:ascii="Times New Roman" w:hAnsi="Times New Roman" w:cs="Times New Roman"/>
              </w:rPr>
              <w:t>обр</w:t>
            </w:r>
            <w:r w:rsidR="00901349" w:rsidRPr="00060AAD">
              <w:rPr>
                <w:rFonts w:ascii="Times New Roman" w:hAnsi="Times New Roman" w:cs="Times New Roman"/>
              </w:rPr>
              <w:t>а</w:t>
            </w:r>
            <w:r w:rsidR="00901349" w:rsidRPr="00060AAD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планы работы (протоколы заседаний) проблемной (тво</w:t>
            </w:r>
            <w:r w:rsidRPr="00060AAD">
              <w:rPr>
                <w:rFonts w:ascii="Times New Roman" w:hAnsi="Times New Roman"/>
              </w:rPr>
              <w:t>р</w:t>
            </w:r>
            <w:r w:rsidRPr="00060AAD">
              <w:rPr>
                <w:rFonts w:ascii="Times New Roman" w:hAnsi="Times New Roman"/>
              </w:rPr>
              <w:t>ческой) группы, временного научно-исследовательского коллектива;</w:t>
            </w:r>
          </w:p>
          <w:p w:rsidR="00453E54" w:rsidRPr="00060AAD" w:rsidRDefault="00453E5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/>
              </w:rPr>
              <w:t xml:space="preserve">документы, подтверждающие участие </w:t>
            </w:r>
            <w:r w:rsidRPr="00060AAD">
              <w:rPr>
                <w:rFonts w:ascii="Times New Roman" w:hAnsi="Times New Roman"/>
                <w:lang w:eastAsia="en-US"/>
              </w:rPr>
              <w:t>в одной из форм и</w:t>
            </w:r>
            <w:r w:rsidRPr="00060AAD">
              <w:rPr>
                <w:rFonts w:ascii="Times New Roman" w:hAnsi="Times New Roman"/>
                <w:lang w:eastAsia="en-US"/>
              </w:rPr>
              <w:t>н</w:t>
            </w:r>
            <w:r w:rsidRPr="00060AAD">
              <w:rPr>
                <w:rFonts w:ascii="Times New Roman" w:hAnsi="Times New Roman"/>
                <w:lang w:eastAsia="en-US"/>
              </w:rPr>
              <w:lastRenderedPageBreak/>
              <w:t>новационного поиска</w:t>
            </w:r>
            <w:r w:rsidRPr="00060AAD">
              <w:rPr>
                <w:rFonts w:ascii="Times New Roman" w:hAnsi="Times New Roman"/>
              </w:rPr>
              <w:t xml:space="preserve"> и р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>зультативность этой деятел</w:t>
            </w:r>
            <w:r w:rsidRPr="00060AAD">
              <w:rPr>
                <w:rFonts w:ascii="Times New Roman" w:hAnsi="Times New Roman"/>
              </w:rPr>
              <w:t>ь</w:t>
            </w:r>
            <w:r w:rsidRPr="00060AAD">
              <w:rPr>
                <w:rFonts w:ascii="Times New Roman" w:hAnsi="Times New Roman"/>
              </w:rPr>
              <w:t>ности</w:t>
            </w:r>
          </w:p>
        </w:tc>
      </w:tr>
      <w:tr w:rsidR="00453E54" w:rsidRPr="00060AAD" w:rsidTr="00AF57F1">
        <w:tblPrEx>
          <w:jc w:val="left"/>
        </w:tblPrEx>
        <w:trPr>
          <w:trHeight w:val="34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/>
              </w:rPr>
              <w:t>показатель не раскрыт или</w:t>
            </w:r>
            <w:r w:rsidRPr="00060AAD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="00454A84" w:rsidRPr="00060AAD">
              <w:rPr>
                <w:rFonts w:ascii="Times New Roman" w:hAnsi="Times New Roman" w:cs="Times New Roman"/>
              </w:rPr>
              <w:t>образовательной организации.</w:t>
            </w:r>
          </w:p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49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tabs>
                <w:tab w:val="left" w:pos="-108"/>
              </w:tabs>
              <w:spacing w:after="0" w:line="240" w:lineRule="exact"/>
              <w:jc w:val="center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Суммиров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ние</w:t>
            </w: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/>
              </w:rPr>
              <w:t>показатель не раскрыт или</w:t>
            </w:r>
            <w:r w:rsidRPr="00060AAD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A4F8C" w:rsidRPr="00060AAD" w:rsidTr="00AF57F1">
        <w:tblPrEx>
          <w:jc w:val="left"/>
        </w:tblPrEx>
        <w:trPr>
          <w:trHeight w:val="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в реализации проекта </w:t>
            </w:r>
            <w:r w:rsidR="00454A84" w:rsidRPr="00060AAD">
              <w:rPr>
                <w:rFonts w:ascii="Times New Roman" w:hAnsi="Times New Roman" w:cs="Times New Roman"/>
              </w:rPr>
              <w:t>образовательной организации</w:t>
            </w:r>
            <w:r w:rsidRPr="00060AAD">
              <w:rPr>
                <w:rFonts w:ascii="Times New Roman" w:hAnsi="Times New Roman"/>
                <w:lang w:eastAsia="en-US"/>
              </w:rPr>
              <w:t>, прошедшего конкурс на присвоение  статуса «научно-исследовательская лаборатория», «</w:t>
            </w:r>
            <w:proofErr w:type="spellStart"/>
            <w:r w:rsidRPr="00060AAD">
              <w:rPr>
                <w:rFonts w:ascii="Times New Roman" w:hAnsi="Times New Roman"/>
                <w:lang w:eastAsia="en-US"/>
              </w:rPr>
              <w:t>апробационная</w:t>
            </w:r>
            <w:proofErr w:type="spellEnd"/>
            <w:r w:rsidRPr="00060AAD">
              <w:rPr>
                <w:rFonts w:ascii="Times New Roman" w:hAnsi="Times New Roman"/>
                <w:lang w:eastAsia="en-US"/>
              </w:rPr>
              <w:t xml:space="preserve"> площадка», «инновац</w:t>
            </w:r>
            <w:r w:rsidRPr="00060AAD">
              <w:rPr>
                <w:rFonts w:ascii="Times New Roman" w:hAnsi="Times New Roman"/>
                <w:lang w:eastAsia="en-US"/>
              </w:rPr>
              <w:t>и</w:t>
            </w:r>
            <w:r w:rsidRPr="00060AAD">
              <w:rPr>
                <w:rFonts w:ascii="Times New Roman" w:hAnsi="Times New Roman"/>
                <w:lang w:eastAsia="en-US"/>
              </w:rPr>
              <w:t xml:space="preserve">онная площадка», «центр трансфера технологий», «центр компетенций», «инновационный комплекс» в инновационной инфраструктуре в сфере образования Хабаровского края,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A4F8C" w:rsidRPr="00060AAD" w:rsidTr="00AF57F1">
        <w:tblPrEx>
          <w:jc w:val="left"/>
        </w:tblPrEx>
        <w:trPr>
          <w:trHeight w:val="323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>- в реализации собственного проекта, прошедшего конкурс на присвоение  статуса «пед</w:t>
            </w:r>
            <w:r w:rsidRPr="00060AAD">
              <w:rPr>
                <w:rFonts w:ascii="Times New Roman" w:hAnsi="Times New Roman"/>
                <w:lang w:eastAsia="en-US"/>
              </w:rPr>
              <w:t>а</w:t>
            </w:r>
            <w:r w:rsidRPr="00060AAD">
              <w:rPr>
                <w:rFonts w:ascii="Times New Roman" w:hAnsi="Times New Roman"/>
                <w:lang w:eastAsia="en-US"/>
              </w:rPr>
              <w:t xml:space="preserve">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53E54" w:rsidRPr="00060AAD" w:rsidTr="00AF57F1">
        <w:tblPrEx>
          <w:jc w:val="left"/>
        </w:tblPrEx>
        <w:trPr>
          <w:trHeight w:val="568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418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453E54" w:rsidRPr="00060AAD" w:rsidRDefault="00453E5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2.4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и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онной»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2.4.1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01349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>Информационно-аналитический отчет пед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>гогического работника, з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 xml:space="preserve">веренный руководителем </w:t>
            </w:r>
            <w:r w:rsidR="00901349" w:rsidRPr="00060AAD">
              <w:rPr>
                <w:rFonts w:ascii="Times New Roman" w:hAnsi="Times New Roman" w:cs="Times New Roman"/>
              </w:rPr>
              <w:t>образовательной организ</w:t>
            </w:r>
            <w:r w:rsidR="00901349" w:rsidRPr="00060AAD">
              <w:rPr>
                <w:rFonts w:ascii="Times New Roman" w:hAnsi="Times New Roman" w:cs="Times New Roman"/>
              </w:rPr>
              <w:t>а</w:t>
            </w:r>
            <w:r w:rsidR="00901349" w:rsidRPr="00060AAD">
              <w:rPr>
                <w:rFonts w:ascii="Times New Roman" w:hAnsi="Times New Roman" w:cs="Times New Roman"/>
              </w:rPr>
              <w:t>ции.</w:t>
            </w:r>
          </w:p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копия свидетельства (уд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стоверения, сертификата) или решения о внесении п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>дагогического опыта в банк данных соответствующего уровня;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копии программ меропри</w:t>
            </w:r>
            <w:r w:rsidRPr="00060AAD">
              <w:rPr>
                <w:rFonts w:ascii="Times New Roman" w:hAnsi="Times New Roman"/>
              </w:rPr>
              <w:t>я</w:t>
            </w:r>
            <w:r w:rsidRPr="00060AAD">
              <w:rPr>
                <w:rFonts w:ascii="Times New Roman" w:hAnsi="Times New Roman"/>
              </w:rPr>
              <w:t>тий по распространению педагогического опыта;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библиографические данные, копии публикаций;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копия документа о провед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>нии мероприятий в системе педагогического образов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>ния, переподготовки и п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вышения квалификации, работе со студентами в п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lastRenderedPageBreak/>
              <w:t>риод педагогической пра</w:t>
            </w:r>
            <w:r w:rsidRPr="00060AAD">
              <w:rPr>
                <w:rFonts w:ascii="Times New Roman" w:hAnsi="Times New Roman"/>
              </w:rPr>
              <w:t>к</w:t>
            </w:r>
            <w:r w:rsidRPr="00060AAD">
              <w:rPr>
                <w:rFonts w:ascii="Times New Roman" w:hAnsi="Times New Roman"/>
              </w:rPr>
              <w:t>тики</w:t>
            </w:r>
          </w:p>
        </w:tc>
      </w:tr>
      <w:tr w:rsidR="00537E87" w:rsidRPr="00060AAD" w:rsidTr="00AF57F1">
        <w:tblPrEx>
          <w:jc w:val="left"/>
        </w:tblPrEx>
        <w:trPr>
          <w:trHeight w:val="24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4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</w:t>
            </w:r>
            <w:r w:rsidR="00454A84" w:rsidRPr="00060A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60AAD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5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4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15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2.4.2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Участвует в мероприятиях по распространению опыта </w:t>
            </w:r>
            <w:r w:rsidRPr="00060AAD">
              <w:rPr>
                <w:rFonts w:ascii="Times New Roman" w:hAnsi="Times New Roman"/>
                <w:lang w:eastAsia="en-US"/>
              </w:rPr>
              <w:t>практических результатов професс</w:t>
            </w:r>
            <w:r w:rsidRPr="00060AAD">
              <w:rPr>
                <w:rFonts w:ascii="Times New Roman" w:hAnsi="Times New Roman"/>
                <w:lang w:eastAsia="en-US"/>
              </w:rPr>
              <w:t>и</w:t>
            </w:r>
            <w:r w:rsidRPr="00060AAD">
              <w:rPr>
                <w:rFonts w:ascii="Times New Roman" w:hAnsi="Times New Roman"/>
                <w:lang w:eastAsia="en-US"/>
              </w:rPr>
              <w:t>ональной деятельности  (регулярно проводит мастер-классы, тренинги, стендовые защиты, выступает с докладами на семинарах, вебинарах, конференциях,  педагогических чтениях):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3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/>
              </w:rPr>
              <w:t>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3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="00454A84" w:rsidRPr="00060AAD">
              <w:rPr>
                <w:rFonts w:ascii="Times New Roman" w:hAnsi="Times New Roman" w:cs="Times New Roman"/>
              </w:rPr>
              <w:t>образовательной организации</w:t>
            </w:r>
            <w:r w:rsidR="00454A84" w:rsidRPr="00060AAD">
              <w:rPr>
                <w:rFonts w:ascii="Times New Roman" w:hAnsi="Times New Roman"/>
              </w:rPr>
              <w:t xml:space="preserve"> </w:t>
            </w:r>
            <w:r w:rsidRPr="00060AAD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060AAD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34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46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2.4.3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3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является руководителем педагогической практики студентов учреждений педагогического образования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499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является внештатным лектором  учреждения педагогического образования,  переподгото</w:t>
            </w:r>
            <w:r w:rsidRPr="00060AAD">
              <w:rPr>
                <w:rFonts w:ascii="Times New Roman" w:hAnsi="Times New Roman"/>
              </w:rPr>
              <w:t>в</w:t>
            </w:r>
            <w:r w:rsidRPr="00060AAD">
              <w:rPr>
                <w:rFonts w:ascii="Times New Roman" w:hAnsi="Times New Roman"/>
              </w:rPr>
              <w:t>ки и повышения квалификации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lastRenderedPageBreak/>
              <w:t>2.4.4</w:t>
            </w:r>
          </w:p>
        </w:tc>
        <w:tc>
          <w:tcPr>
            <w:tcW w:w="895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</w:t>
            </w:r>
            <w:r w:rsidRPr="00060AAD">
              <w:rPr>
                <w:rFonts w:ascii="Times New Roman" w:hAnsi="Times New Roman"/>
              </w:rPr>
              <w:t>у</w:t>
            </w:r>
            <w:r w:rsidRPr="00060AAD">
              <w:rPr>
                <w:rFonts w:ascii="Times New Roman" w:hAnsi="Times New Roman"/>
              </w:rPr>
              <w:t>чающихся, имеющих соответствующий гриф и выходные данные: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1,5</w:t>
            </w: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2.5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537E87" w:rsidRPr="00060AAD" w:rsidRDefault="00F859AB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F859AB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2.5.1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01349" w:rsidRDefault="00F859AB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>Информационно-аналитический отчет пед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>гогического работника, з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 xml:space="preserve">веренный руководителем </w:t>
            </w:r>
            <w:r w:rsidR="00901349" w:rsidRPr="00060AAD">
              <w:rPr>
                <w:rFonts w:ascii="Times New Roman" w:hAnsi="Times New Roman" w:cs="Times New Roman"/>
              </w:rPr>
              <w:t>образовательной организ</w:t>
            </w:r>
            <w:r w:rsidR="00901349" w:rsidRPr="00060AAD">
              <w:rPr>
                <w:rFonts w:ascii="Times New Roman" w:hAnsi="Times New Roman" w:cs="Times New Roman"/>
              </w:rPr>
              <w:t>а</w:t>
            </w:r>
            <w:r w:rsidR="00901349" w:rsidRPr="00060AAD">
              <w:rPr>
                <w:rFonts w:ascii="Times New Roman" w:hAnsi="Times New Roman" w:cs="Times New Roman"/>
              </w:rPr>
              <w:t>ции.</w:t>
            </w:r>
          </w:p>
          <w:p w:rsidR="00AF57F1" w:rsidRPr="00060AAD" w:rsidRDefault="00AF57F1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F859AB" w:rsidRPr="00060AAD" w:rsidRDefault="00F859AB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F859AB" w:rsidRPr="00060AAD" w:rsidRDefault="00F859AB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удостоверения, свидетел</w:t>
            </w:r>
            <w:r w:rsidRPr="00060AAD">
              <w:rPr>
                <w:rFonts w:ascii="Times New Roman" w:hAnsi="Times New Roman"/>
                <w:bCs/>
                <w:iCs/>
              </w:rPr>
              <w:t>ь</w:t>
            </w:r>
            <w:r w:rsidRPr="00060AAD">
              <w:rPr>
                <w:rFonts w:ascii="Times New Roman" w:hAnsi="Times New Roman"/>
                <w:bCs/>
                <w:iCs/>
              </w:rPr>
              <w:t>ства, сертификаты, справки об окончании курсов, сем</w:t>
            </w:r>
            <w:r w:rsidRPr="00060AAD">
              <w:rPr>
                <w:rFonts w:ascii="Times New Roman" w:hAnsi="Times New Roman"/>
                <w:bCs/>
                <w:iCs/>
              </w:rPr>
              <w:t>и</w:t>
            </w:r>
            <w:r w:rsidRPr="00060AAD">
              <w:rPr>
                <w:rFonts w:ascii="Times New Roman" w:hAnsi="Times New Roman"/>
                <w:bCs/>
                <w:iCs/>
              </w:rPr>
              <w:t>наров, в том числе в диста</w:t>
            </w:r>
            <w:r w:rsidRPr="00060AAD">
              <w:rPr>
                <w:rFonts w:ascii="Times New Roman" w:hAnsi="Times New Roman"/>
                <w:bCs/>
                <w:iCs/>
              </w:rPr>
              <w:t>н</w:t>
            </w:r>
            <w:r w:rsidRPr="00060AAD">
              <w:rPr>
                <w:rFonts w:ascii="Times New Roman" w:hAnsi="Times New Roman"/>
                <w:bCs/>
                <w:iCs/>
              </w:rPr>
              <w:t>ционной форме, стажировок и других форм образования</w:t>
            </w:r>
          </w:p>
        </w:tc>
      </w:tr>
      <w:tr w:rsidR="00F859AB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859AB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 дополнительным профессиональным образовательным программам по профилю преп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 xml:space="preserve">даваемого предмета (направлению деятельности), включающим  общетеоретический и предметно-технологический блоки, в объеме не менее 108 часов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859AB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стажировки, семинары, </w:t>
            </w:r>
            <w:proofErr w:type="spellStart"/>
            <w:r w:rsidRPr="00060AAD">
              <w:rPr>
                <w:rFonts w:ascii="Times New Roman" w:hAnsi="Times New Roman"/>
              </w:rPr>
              <w:t>вебинары</w:t>
            </w:r>
            <w:proofErr w:type="spellEnd"/>
            <w:r w:rsidRPr="00060AAD">
              <w:rPr>
                <w:rFonts w:ascii="Times New Roman" w:hAnsi="Times New Roman"/>
              </w:rPr>
              <w:t xml:space="preserve"> в объеме не менее 48 часов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859AB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самообразование, включая участие в профессиональных </w:t>
            </w:r>
            <w:proofErr w:type="gramStart"/>
            <w:r w:rsidRPr="00060AAD">
              <w:rPr>
                <w:rFonts w:ascii="Times New Roman" w:hAnsi="Times New Roman"/>
              </w:rPr>
              <w:t>конференциях</w:t>
            </w:r>
            <w:proofErr w:type="gramEnd"/>
            <w:r w:rsidRPr="00060AAD">
              <w:rPr>
                <w:rFonts w:ascii="Times New Roman" w:hAnsi="Times New Roman"/>
              </w:rPr>
              <w:t>, круглых столах, Интернет-форумах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F859AB" w:rsidRPr="00060AAD" w:rsidTr="00AF57F1">
        <w:tblPrEx>
          <w:jc w:val="left"/>
        </w:tblPrEx>
        <w:trPr>
          <w:trHeight w:val="221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F859AB" w:rsidRPr="00060AAD" w:rsidRDefault="00F859AB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21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2.6</w:t>
            </w:r>
          </w:p>
        </w:tc>
        <w:tc>
          <w:tcPr>
            <w:tcW w:w="14601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60AAD">
              <w:rPr>
                <w:rFonts w:ascii="Times New Roman" w:hAnsi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537E87" w:rsidRPr="00060AAD" w:rsidTr="00AF57F1">
        <w:tblPrEx>
          <w:jc w:val="left"/>
        </w:tblPrEx>
        <w:trPr>
          <w:trHeight w:val="221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2.6.1</w:t>
            </w:r>
          </w:p>
        </w:tc>
        <w:tc>
          <w:tcPr>
            <w:tcW w:w="895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соре</w:t>
            </w:r>
            <w:r w:rsidRPr="00060AAD">
              <w:rPr>
                <w:rFonts w:ascii="Times New Roman" w:hAnsi="Times New Roman"/>
              </w:rPr>
              <w:t>в</w:t>
            </w:r>
            <w:r w:rsidRPr="00060AAD">
              <w:rPr>
                <w:rFonts w:ascii="Times New Roman" w:hAnsi="Times New Roman"/>
              </w:rPr>
              <w:t>нований: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удостоверения, свидетел</w:t>
            </w:r>
            <w:r w:rsidRPr="00060AAD">
              <w:rPr>
                <w:rFonts w:ascii="Times New Roman" w:hAnsi="Times New Roman"/>
                <w:bCs/>
                <w:iCs/>
              </w:rPr>
              <w:t>ь</w:t>
            </w:r>
            <w:r w:rsidRPr="00060AAD">
              <w:rPr>
                <w:rFonts w:ascii="Times New Roman" w:hAnsi="Times New Roman"/>
                <w:bCs/>
                <w:iCs/>
              </w:rPr>
              <w:t>ства, сертификаты, справки об окончании курсов, сем</w:t>
            </w:r>
            <w:r w:rsidRPr="00060AAD">
              <w:rPr>
                <w:rFonts w:ascii="Times New Roman" w:hAnsi="Times New Roman"/>
                <w:bCs/>
                <w:iCs/>
              </w:rPr>
              <w:t>и</w:t>
            </w:r>
            <w:r w:rsidRPr="00060AAD">
              <w:rPr>
                <w:rFonts w:ascii="Times New Roman" w:hAnsi="Times New Roman"/>
                <w:bCs/>
                <w:iCs/>
              </w:rPr>
              <w:t>наров, в том числе в диста</w:t>
            </w:r>
            <w:r w:rsidRPr="00060AAD">
              <w:rPr>
                <w:rFonts w:ascii="Times New Roman" w:hAnsi="Times New Roman"/>
                <w:bCs/>
                <w:iCs/>
              </w:rPr>
              <w:t>н</w:t>
            </w:r>
            <w:r w:rsidRPr="00060AAD">
              <w:rPr>
                <w:rFonts w:ascii="Times New Roman" w:hAnsi="Times New Roman"/>
                <w:bCs/>
                <w:iCs/>
              </w:rPr>
              <w:t>ционной форме</w:t>
            </w:r>
          </w:p>
        </w:tc>
      </w:tr>
      <w:tr w:rsidR="00537E87" w:rsidRPr="00060AAD" w:rsidTr="00AF57F1">
        <w:tblPrEx>
          <w:jc w:val="left"/>
        </w:tblPrEx>
        <w:trPr>
          <w:trHeight w:val="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21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уровня </w:t>
            </w:r>
            <w:r w:rsidR="00454A84" w:rsidRPr="00060AAD">
              <w:rPr>
                <w:rFonts w:ascii="Times New Roman" w:hAnsi="Times New Roman" w:cs="Times New Roman"/>
              </w:rPr>
              <w:t>образовательной организации</w:t>
            </w:r>
            <w:r w:rsidR="00454A84" w:rsidRPr="00060AAD">
              <w:rPr>
                <w:rFonts w:ascii="Times New Roman" w:hAnsi="Times New Roman"/>
              </w:rPr>
              <w:t xml:space="preserve"> </w:t>
            </w:r>
            <w:r w:rsidRPr="00060AAD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21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898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537E87" w:rsidRPr="00060AAD" w:rsidTr="00AF57F1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2.7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537E87" w:rsidRPr="00060AAD" w:rsidTr="00AF57F1">
        <w:tblPrEx>
          <w:jc w:val="left"/>
        </w:tblPrEx>
        <w:trPr>
          <w:trHeight w:val="25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2.7.1</w:t>
            </w:r>
          </w:p>
        </w:tc>
        <w:tc>
          <w:tcPr>
            <w:tcW w:w="89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профилю работы:</w:t>
            </w:r>
          </w:p>
        </w:tc>
        <w:tc>
          <w:tcPr>
            <w:tcW w:w="1139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9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2949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060AAD">
              <w:rPr>
                <w:rFonts w:ascii="Times New Roman" w:hAnsi="Times New Roman"/>
                <w:bCs/>
                <w:iCs/>
              </w:rPr>
              <w:t>д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тверждающие </w:t>
            </w:r>
            <w:r w:rsidRPr="00060AAD">
              <w:rPr>
                <w:rFonts w:ascii="Times New Roman" w:hAnsi="Times New Roman"/>
              </w:rPr>
              <w:t xml:space="preserve"> </w:t>
            </w:r>
            <w:r w:rsidRPr="00060AAD">
              <w:rPr>
                <w:rFonts w:ascii="Times New Roman" w:hAnsi="Times New Roman"/>
                <w:bCs/>
                <w:iCs/>
              </w:rPr>
              <w:t>награды и поощрения педагогического работника</w:t>
            </w: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</w:t>
            </w:r>
            <w:r w:rsidR="00454A84" w:rsidRPr="00060AAD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9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4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559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2F6D62" w:rsidRPr="00060AAD" w:rsidTr="00AF57F1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2F6D62" w:rsidRPr="00060AAD" w:rsidRDefault="002F6D62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60A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2F6D62" w:rsidRPr="00060AAD" w:rsidRDefault="002F6D62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060AAD">
              <w:rPr>
                <w:rFonts w:ascii="Times New Roman" w:hAnsi="Times New Roman"/>
                <w:b/>
                <w:lang w:eastAsia="en-US"/>
              </w:rPr>
              <w:t>Критерий 3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2F6D62" w:rsidRPr="00060AAD" w:rsidRDefault="002F6D62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537E87" w:rsidRPr="00060AAD" w:rsidTr="00AF57F1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3.1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Методическая работа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537E87" w:rsidRPr="00060AAD" w:rsidTr="00AF57F1">
        <w:tblPrEx>
          <w:jc w:val="left"/>
        </w:tblPrEx>
        <w:trPr>
          <w:trHeight w:val="279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3.1.1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01349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>Информационно-аналитический отчет педаг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гического работника, зав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 xml:space="preserve">ренный руководителем </w:t>
            </w:r>
            <w:r w:rsidR="00901349" w:rsidRPr="00060AAD">
              <w:rPr>
                <w:rFonts w:ascii="Times New Roman" w:hAnsi="Times New Roman" w:cs="Times New Roman"/>
              </w:rPr>
              <w:t>обр</w:t>
            </w:r>
            <w:r w:rsidR="00901349" w:rsidRPr="00060AAD">
              <w:rPr>
                <w:rFonts w:ascii="Times New Roman" w:hAnsi="Times New Roman" w:cs="Times New Roman"/>
              </w:rPr>
              <w:t>а</w:t>
            </w:r>
            <w:r w:rsidR="00901349" w:rsidRPr="00060AAD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копии приказов, справки, планы/протоколы заседаний </w:t>
            </w:r>
            <w:r w:rsidRPr="00060AAD">
              <w:rPr>
                <w:rFonts w:ascii="Times New Roman" w:hAnsi="Times New Roman"/>
              </w:rPr>
              <w:t xml:space="preserve"> методических  объединений, советов;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копии приказов о назначении наставников, отзывы </w:t>
            </w:r>
            <w:r w:rsidRPr="00060AAD">
              <w:rPr>
                <w:rFonts w:ascii="Times New Roman" w:hAnsi="Times New Roman"/>
              </w:rPr>
              <w:t>мол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дых педагогов;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копии свидетельств, серт</w:t>
            </w:r>
            <w:r w:rsidRPr="00060AAD">
              <w:rPr>
                <w:rFonts w:ascii="Times New Roman" w:hAnsi="Times New Roman"/>
              </w:rPr>
              <w:t>и</w:t>
            </w:r>
            <w:r w:rsidRPr="00060AAD">
              <w:rPr>
                <w:rFonts w:ascii="Times New Roman" w:hAnsi="Times New Roman"/>
              </w:rPr>
              <w:t xml:space="preserve">фикатов участника клуба, </w:t>
            </w:r>
            <w:r w:rsidRPr="00060AAD">
              <w:rPr>
                <w:rFonts w:ascii="Times New Roman" w:hAnsi="Times New Roman"/>
              </w:rPr>
              <w:lastRenderedPageBreak/>
              <w:t>ассоциации;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</w:rPr>
              <w:t xml:space="preserve">электронные адреса (ссылки на страницы) или </w:t>
            </w:r>
            <w:proofErr w:type="spellStart"/>
            <w:r w:rsidRPr="00060AAD">
              <w:rPr>
                <w:rFonts w:ascii="Times New Roman" w:hAnsi="Times New Roman"/>
              </w:rPr>
              <w:t>Screen</w:t>
            </w:r>
            <w:proofErr w:type="spellEnd"/>
            <w:r w:rsidRPr="00060AAD">
              <w:rPr>
                <w:rFonts w:ascii="Times New Roman" w:hAnsi="Times New Roman"/>
              </w:rPr>
              <w:t xml:space="preserve"> </w:t>
            </w:r>
            <w:proofErr w:type="spellStart"/>
            <w:r w:rsidRPr="00060AAD">
              <w:rPr>
                <w:rFonts w:ascii="Times New Roman" w:hAnsi="Times New Roman"/>
              </w:rPr>
              <w:t>Shot</w:t>
            </w:r>
            <w:proofErr w:type="spellEnd"/>
            <w:r w:rsidRPr="00060AAD">
              <w:rPr>
                <w:rFonts w:ascii="Times New Roman" w:hAnsi="Times New Roman"/>
              </w:rPr>
              <w:t xml:space="preserve"> сетевого сообщества</w:t>
            </w:r>
          </w:p>
        </w:tc>
      </w:tr>
      <w:tr w:rsidR="00537E87" w:rsidRPr="00060AAD" w:rsidTr="00AF57F1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6632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сов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 xml:space="preserve">тов </w:t>
            </w:r>
            <w:r w:rsidR="00454A84" w:rsidRPr="00060AAD">
              <w:rPr>
                <w:rFonts w:ascii="Times New Roman" w:hAnsi="Times New Roman"/>
              </w:rPr>
              <w:t>образовательной организации</w:t>
            </w:r>
          </w:p>
          <w:p w:rsidR="00406632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/>
                <w:i/>
              </w:rPr>
              <w:t>или</w:t>
            </w:r>
            <w:r w:rsidRPr="00060AAD">
              <w:rPr>
                <w:rFonts w:ascii="Times New Roman" w:hAnsi="Times New Roman"/>
              </w:rPr>
              <w:t xml:space="preserve"> </w:t>
            </w:r>
          </w:p>
          <w:p w:rsidR="00537E87" w:rsidRPr="00060AAD" w:rsidRDefault="00406632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</w:t>
            </w:r>
            <w:r w:rsidR="00537E87" w:rsidRPr="00060AAD">
              <w:rPr>
                <w:rFonts w:ascii="Times New Roman" w:hAnsi="Times New Roman"/>
              </w:rPr>
              <w:t xml:space="preserve">руководит деятельностью методических объединений, советов </w:t>
            </w:r>
            <w:r w:rsidR="00454A84" w:rsidRPr="00060AAD">
              <w:rPr>
                <w:rFonts w:ascii="Times New Roman" w:hAnsi="Times New Roman"/>
              </w:rPr>
              <w:t>образовательной организ</w:t>
            </w:r>
            <w:r w:rsidR="00454A84" w:rsidRPr="00060AAD">
              <w:rPr>
                <w:rFonts w:ascii="Times New Roman" w:hAnsi="Times New Roman"/>
              </w:rPr>
              <w:t>а</w:t>
            </w:r>
            <w:r w:rsidR="00454A84" w:rsidRPr="00060AAD">
              <w:rPr>
                <w:rFonts w:ascii="Times New Roman" w:hAnsi="Times New Roman"/>
              </w:rPr>
              <w:t>ции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6632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  <w:p w:rsidR="00406632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6632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проявляет активность в работе методических советов, объединений муниципального уро</w:t>
            </w:r>
            <w:r w:rsidRPr="00060AAD">
              <w:rPr>
                <w:rFonts w:ascii="Times New Roman" w:hAnsi="Times New Roman"/>
              </w:rPr>
              <w:t>в</w:t>
            </w:r>
            <w:r w:rsidRPr="00060AAD">
              <w:rPr>
                <w:rFonts w:ascii="Times New Roman" w:hAnsi="Times New Roman"/>
              </w:rPr>
              <w:t xml:space="preserve">ня </w:t>
            </w:r>
            <w:r w:rsidRPr="00060AAD">
              <w:rPr>
                <w:rFonts w:ascii="Times New Roman" w:hAnsi="Times New Roman"/>
                <w:b/>
                <w:i/>
              </w:rPr>
              <w:t>или</w:t>
            </w:r>
            <w:r w:rsidRPr="00060AAD">
              <w:rPr>
                <w:rFonts w:ascii="Times New Roman" w:hAnsi="Times New Roman"/>
              </w:rPr>
              <w:t xml:space="preserve"> </w:t>
            </w:r>
          </w:p>
          <w:p w:rsidR="00537E87" w:rsidRPr="00060AAD" w:rsidRDefault="00406632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</w:t>
            </w:r>
            <w:r w:rsidR="00537E87" w:rsidRPr="00060AAD">
              <w:rPr>
                <w:rFonts w:ascii="Times New Roman" w:hAnsi="Times New Roman"/>
              </w:rPr>
              <w:t>руководит деятельностью методических объединений, советов муниципального уровня</w:t>
            </w:r>
          </w:p>
        </w:tc>
        <w:tc>
          <w:tcPr>
            <w:tcW w:w="114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6632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1,5</w:t>
            </w:r>
          </w:p>
          <w:p w:rsidR="00406632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/>
                <w:i/>
              </w:rPr>
              <w:t>или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3.1.2</w:t>
            </w:r>
          </w:p>
        </w:tc>
        <w:tc>
          <w:tcPr>
            <w:tcW w:w="894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38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145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49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lastRenderedPageBreak/>
              <w:t>3.1.3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>дагогов:</w:t>
            </w:r>
          </w:p>
        </w:tc>
        <w:tc>
          <w:tcPr>
            <w:tcW w:w="1145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45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47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45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3.2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60AAD">
              <w:rPr>
                <w:rFonts w:ascii="Times New Roman" w:hAnsi="Times New Roman"/>
                <w:b/>
                <w:i/>
              </w:rPr>
              <w:t xml:space="preserve">Участие 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537E87" w:rsidRPr="00060AAD" w:rsidTr="00AF57F1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3.2.1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Разрабатывает и обосновывает рабочую образовательную программу: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47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копии </w:t>
            </w:r>
            <w:r w:rsidRPr="00060AAD">
              <w:rPr>
                <w:rFonts w:ascii="Times New Roman" w:hAnsi="Times New Roman"/>
                <w:lang w:eastAsia="en-US"/>
              </w:rPr>
              <w:t xml:space="preserve"> программы социал</w:t>
            </w:r>
            <w:r w:rsidRPr="00060AAD">
              <w:rPr>
                <w:rFonts w:ascii="Times New Roman" w:hAnsi="Times New Roman"/>
                <w:lang w:eastAsia="en-US"/>
              </w:rPr>
              <w:t>ь</w:t>
            </w:r>
            <w:r w:rsidRPr="00060AAD">
              <w:rPr>
                <w:rFonts w:ascii="Times New Roman" w:hAnsi="Times New Roman"/>
                <w:lang w:eastAsia="en-US"/>
              </w:rPr>
              <w:t>но-педагогического сопр</w:t>
            </w:r>
            <w:r w:rsidRPr="00060AAD">
              <w:rPr>
                <w:rFonts w:ascii="Times New Roman" w:hAnsi="Times New Roman"/>
                <w:lang w:eastAsia="en-US"/>
              </w:rPr>
              <w:t>о</w:t>
            </w:r>
            <w:r w:rsidRPr="00060AAD">
              <w:rPr>
                <w:rFonts w:ascii="Times New Roman" w:hAnsi="Times New Roman"/>
                <w:lang w:eastAsia="en-US"/>
              </w:rPr>
              <w:t>вождения обучающихся, во</w:t>
            </w:r>
            <w:r w:rsidRPr="00060AAD">
              <w:rPr>
                <w:rFonts w:ascii="Times New Roman" w:hAnsi="Times New Roman"/>
                <w:lang w:eastAsia="en-US"/>
              </w:rPr>
              <w:t>с</w:t>
            </w:r>
            <w:r w:rsidRPr="00060AAD">
              <w:rPr>
                <w:rFonts w:ascii="Times New Roman" w:hAnsi="Times New Roman"/>
                <w:lang w:eastAsia="en-US"/>
              </w:rPr>
              <w:t xml:space="preserve">питанников, </w:t>
            </w:r>
            <w:r w:rsidRPr="00060AAD">
              <w:rPr>
                <w:rFonts w:ascii="Times New Roman" w:hAnsi="Times New Roman"/>
              </w:rPr>
              <w:t xml:space="preserve"> продуктов пед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>гогической деятельности (не менее двух);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</w:rPr>
              <w:t>отзывы, рецензии, экспер</w:t>
            </w:r>
            <w:r w:rsidRPr="00060AAD">
              <w:rPr>
                <w:rFonts w:ascii="Times New Roman" w:hAnsi="Times New Roman"/>
              </w:rPr>
              <w:t>т</w:t>
            </w:r>
            <w:r w:rsidRPr="00060AAD">
              <w:rPr>
                <w:rFonts w:ascii="Times New Roman" w:hAnsi="Times New Roman"/>
              </w:rPr>
              <w:t xml:space="preserve">ные заключения на  продукты педагогической деятельности  </w:t>
            </w: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060AAD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9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 xml:space="preserve">- представлена </w:t>
            </w:r>
            <w:r w:rsidRPr="00060AAD">
              <w:rPr>
                <w:rFonts w:ascii="Times New Roman" w:hAnsi="Times New Roman" w:cs="Times New Roman"/>
                <w:lang w:eastAsia="en-US"/>
              </w:rPr>
              <w:t>рабочая образовательная программа, но без</w:t>
            </w:r>
            <w:r w:rsidRPr="00060AAD">
              <w:rPr>
                <w:rFonts w:ascii="Times New Roman" w:hAnsi="Times New Roman" w:cs="Times New Roman"/>
              </w:rPr>
              <w:t xml:space="preserve"> обоснования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0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- в соответствии с условиями применения, целями данно</w:t>
            </w:r>
            <w:r w:rsidR="00454A84" w:rsidRPr="00060AAD">
              <w:rPr>
                <w:rFonts w:ascii="Times New Roman" w:hAnsi="Times New Roman" w:cs="Times New Roman"/>
              </w:rPr>
              <w:t>й</w:t>
            </w:r>
            <w:r w:rsidRPr="00060AAD">
              <w:rPr>
                <w:rFonts w:ascii="Times New Roman" w:hAnsi="Times New Roman" w:cs="Times New Roman"/>
              </w:rPr>
              <w:t xml:space="preserve"> </w:t>
            </w:r>
            <w:r w:rsidR="00454A84" w:rsidRPr="00060A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1,5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503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- в соответствии с запросами родителей, обучающихся с особыми образовательными п</w:t>
            </w:r>
            <w:r w:rsidRPr="00060AAD">
              <w:rPr>
                <w:rFonts w:ascii="Times New Roman" w:hAnsi="Times New Roman" w:cs="Times New Roman"/>
              </w:rPr>
              <w:t>о</w:t>
            </w:r>
            <w:r w:rsidRPr="00060AAD">
              <w:rPr>
                <w:rFonts w:ascii="Times New Roman" w:hAnsi="Times New Roman" w:cs="Times New Roman"/>
              </w:rPr>
              <w:t>требностями (одаренных, имеющих проблемы в состоянии здоровья, развитии и поведении)</w:t>
            </w:r>
          </w:p>
        </w:tc>
        <w:tc>
          <w:tcPr>
            <w:tcW w:w="1163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52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3.2.2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</w:t>
            </w:r>
            <w:r w:rsidRPr="00060AAD">
              <w:rPr>
                <w:rFonts w:ascii="Times New Roman" w:hAnsi="Times New Roman"/>
              </w:rPr>
              <w:t>и</w:t>
            </w:r>
            <w:r w:rsidRPr="00060AAD">
              <w:rPr>
                <w:rFonts w:ascii="Times New Roman" w:hAnsi="Times New Roman"/>
              </w:rPr>
              <w:t>дактические материалы), прошедшие внешнюю экспертизу: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6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163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47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3.3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537E87" w:rsidRPr="00060AAD" w:rsidTr="00AF57F1">
        <w:tblPrEx>
          <w:jc w:val="left"/>
        </w:tblPrEx>
        <w:trPr>
          <w:trHeight w:val="70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3.3.1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работников: </w:t>
            </w:r>
          </w:p>
        </w:tc>
        <w:tc>
          <w:tcPr>
            <w:tcW w:w="113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3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 (при участии в одном ко</w:t>
            </w:r>
            <w:r w:rsidRPr="00060AAD">
              <w:rPr>
                <w:rFonts w:ascii="Times New Roman" w:hAnsi="Times New Roman"/>
                <w:bCs/>
                <w:iCs/>
              </w:rPr>
              <w:t>н</w:t>
            </w:r>
            <w:r w:rsidRPr="00060AAD">
              <w:rPr>
                <w:rFonts w:ascii="Times New Roman" w:hAnsi="Times New Roman"/>
                <w:bCs/>
                <w:iCs/>
              </w:rPr>
              <w:t>курсе)</w:t>
            </w:r>
          </w:p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537E87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ние (при участии в </w:t>
            </w:r>
            <w:r w:rsidRPr="00060AAD">
              <w:rPr>
                <w:rFonts w:ascii="Times New Roman" w:hAnsi="Times New Roman"/>
                <w:bCs/>
                <w:iCs/>
              </w:rPr>
              <w:lastRenderedPageBreak/>
              <w:t>разных ко</w:t>
            </w:r>
            <w:r w:rsidRPr="00060AAD">
              <w:rPr>
                <w:rFonts w:ascii="Times New Roman" w:hAnsi="Times New Roman"/>
                <w:bCs/>
                <w:iCs/>
              </w:rPr>
              <w:t>н</w:t>
            </w:r>
            <w:r w:rsidRPr="00060AAD">
              <w:rPr>
                <w:rFonts w:ascii="Times New Roman" w:hAnsi="Times New Roman"/>
                <w:bCs/>
                <w:iCs/>
              </w:rPr>
              <w:t>курсах)</w:t>
            </w:r>
          </w:p>
        </w:tc>
        <w:tc>
          <w:tcPr>
            <w:tcW w:w="3035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lastRenderedPageBreak/>
              <w:t>Приложения: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копии документов, подтве</w:t>
            </w:r>
            <w:r w:rsidRPr="00060AAD">
              <w:rPr>
                <w:rFonts w:ascii="Times New Roman" w:hAnsi="Times New Roman"/>
                <w:bCs/>
                <w:iCs/>
              </w:rPr>
              <w:t>р</w:t>
            </w:r>
            <w:r w:rsidRPr="00060AAD">
              <w:rPr>
                <w:rFonts w:ascii="Times New Roman" w:hAnsi="Times New Roman"/>
                <w:bCs/>
                <w:iCs/>
              </w:rPr>
              <w:t>ждающих уч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стие/</w:t>
            </w:r>
            <w:proofErr w:type="spellStart"/>
            <w:r w:rsidRPr="00060AAD">
              <w:rPr>
                <w:rFonts w:ascii="Times New Roman" w:hAnsi="Times New Roman"/>
                <w:bCs/>
                <w:iCs/>
              </w:rPr>
              <w:t>призёрство</w:t>
            </w:r>
            <w:proofErr w:type="spellEnd"/>
            <w:r w:rsidRPr="00060AAD">
              <w:rPr>
                <w:rFonts w:ascii="Times New Roman" w:hAnsi="Times New Roman"/>
                <w:bCs/>
                <w:iCs/>
              </w:rPr>
              <w:t>/ победу в профессиональном конкурсе</w:t>
            </w: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6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6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13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72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lastRenderedPageBreak/>
              <w:t>3.3.2</w:t>
            </w:r>
          </w:p>
        </w:tc>
        <w:tc>
          <w:tcPr>
            <w:tcW w:w="8948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Участвует в конкурсах профессионального мастерства «Учитель года», «Учитель года – п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бедитель ПНПО», «Учитель родного языка», «Мастер года», «Преподаватель года», «Во</w:t>
            </w:r>
            <w:r w:rsidRPr="00060AAD">
              <w:rPr>
                <w:rFonts w:ascii="Times New Roman" w:hAnsi="Times New Roman"/>
              </w:rPr>
              <w:t>с</w:t>
            </w:r>
            <w:r w:rsidRPr="00060AAD">
              <w:rPr>
                <w:rFonts w:ascii="Times New Roman" w:hAnsi="Times New Roman"/>
              </w:rPr>
              <w:t xml:space="preserve">питатель года», «Педагог-психолог года», «Сердце отдаю детям», «Самый классный </w:t>
            </w:r>
            <w:proofErr w:type="spellStart"/>
            <w:proofErr w:type="gramStart"/>
            <w:r w:rsidRPr="00060AAD">
              <w:rPr>
                <w:rFonts w:ascii="Times New Roman" w:hAnsi="Times New Roman"/>
              </w:rPr>
              <w:t>клас</w:t>
            </w:r>
            <w:r w:rsidRPr="00060AAD">
              <w:rPr>
                <w:rFonts w:ascii="Times New Roman" w:hAnsi="Times New Roman"/>
              </w:rPr>
              <w:t>с</w:t>
            </w:r>
            <w:r w:rsidRPr="00060AAD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060AAD">
              <w:rPr>
                <w:rFonts w:ascii="Times New Roman" w:hAnsi="Times New Roman"/>
              </w:rPr>
              <w:t>»:</w:t>
            </w:r>
          </w:p>
        </w:tc>
        <w:tc>
          <w:tcPr>
            <w:tcW w:w="113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83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 (при участии в одном ко</w:t>
            </w:r>
            <w:r w:rsidRPr="00060AAD">
              <w:rPr>
                <w:rFonts w:ascii="Times New Roman" w:hAnsi="Times New Roman"/>
                <w:bCs/>
                <w:iCs/>
              </w:rPr>
              <w:t>н</w:t>
            </w:r>
            <w:r w:rsidRPr="00060AAD">
              <w:rPr>
                <w:rFonts w:ascii="Times New Roman" w:hAnsi="Times New Roman"/>
                <w:bCs/>
                <w:iCs/>
              </w:rPr>
              <w:t>курсе)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 (при участии в разных ко</w:t>
            </w:r>
            <w:r w:rsidRPr="00060AAD">
              <w:rPr>
                <w:rFonts w:ascii="Times New Roman" w:hAnsi="Times New Roman"/>
                <w:bCs/>
                <w:iCs/>
              </w:rPr>
              <w:t>н</w:t>
            </w:r>
            <w:r w:rsidRPr="00060AAD">
              <w:rPr>
                <w:rFonts w:ascii="Times New Roman" w:hAnsi="Times New Roman"/>
                <w:bCs/>
                <w:iCs/>
              </w:rPr>
              <w:t>курсах)</w:t>
            </w: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показатель не раскрыт или не участвует 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является приз</w:t>
            </w:r>
            <w:r w:rsidR="00604EDF" w:rsidRPr="00060AAD">
              <w:rPr>
                <w:rFonts w:ascii="Times New Roman" w:hAnsi="Times New Roman"/>
              </w:rPr>
              <w:t>ё</w:t>
            </w:r>
            <w:r w:rsidRPr="00060AAD">
              <w:rPr>
                <w:rFonts w:ascii="Times New Roman" w:hAnsi="Times New Roman"/>
              </w:rPr>
              <w:t>ром</w:t>
            </w: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  <w:r w:rsidRPr="00060AAD">
              <w:rPr>
                <w:rFonts w:ascii="Times New Roman" w:hAnsi="Times New Roman"/>
              </w:rPr>
              <w:t xml:space="preserve"> победителем конкурса в </w:t>
            </w:r>
            <w:r w:rsidR="00454A84" w:rsidRPr="00060A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3</w:t>
            </w: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является участником</w:t>
            </w: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  <w:r w:rsidRPr="00060AAD">
              <w:rPr>
                <w:rFonts w:ascii="Times New Roman" w:hAnsi="Times New Roman"/>
              </w:rPr>
              <w:t xml:space="preserve"> приз</w:t>
            </w:r>
            <w:r w:rsidR="00604EDF" w:rsidRPr="00060AAD">
              <w:rPr>
                <w:rFonts w:ascii="Times New Roman" w:hAnsi="Times New Roman"/>
              </w:rPr>
              <w:t>ё</w:t>
            </w:r>
            <w:r w:rsidRPr="00060AAD">
              <w:rPr>
                <w:rFonts w:ascii="Times New Roman" w:hAnsi="Times New Roman"/>
              </w:rPr>
              <w:t>ром</w:t>
            </w: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  <w:r w:rsidRPr="00060AAD">
              <w:rPr>
                <w:rFonts w:ascii="Times New Roman" w:hAnsi="Times New Roman"/>
              </w:rPr>
              <w:t xml:space="preserve"> победителем муниципального этапа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5 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/>
                <w:i/>
              </w:rPr>
              <w:t>или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10 </w:t>
            </w:r>
            <w:r w:rsidRPr="00060AAD">
              <w:rPr>
                <w:rFonts w:ascii="Times New Roman" w:hAnsi="Times New Roman"/>
                <w:b/>
                <w:i/>
              </w:rPr>
              <w:t>или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  <w:tc>
          <w:tcPr>
            <w:tcW w:w="1483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65"/>
        </w:trPr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является участником</w:t>
            </w:r>
            <w:r w:rsidRPr="00060AAD">
              <w:rPr>
                <w:rFonts w:ascii="Times New Roman" w:hAnsi="Times New Roman"/>
                <w:b/>
                <w:i/>
              </w:rPr>
              <w:t xml:space="preserve"> или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</w:t>
            </w:r>
            <w:r w:rsidRPr="00060AAD">
              <w:rPr>
                <w:rFonts w:ascii="Times New Roman" w:hAnsi="Times New Roman"/>
              </w:rPr>
              <w:t>приз</w:t>
            </w:r>
            <w:r w:rsidR="00604EDF" w:rsidRPr="00060AAD">
              <w:rPr>
                <w:rFonts w:ascii="Times New Roman" w:hAnsi="Times New Roman"/>
              </w:rPr>
              <w:t>ё</w:t>
            </w:r>
            <w:r w:rsidRPr="00060AAD">
              <w:rPr>
                <w:rFonts w:ascii="Times New Roman" w:hAnsi="Times New Roman"/>
              </w:rPr>
              <w:t>ром краевого этапа</w:t>
            </w:r>
          </w:p>
        </w:tc>
        <w:tc>
          <w:tcPr>
            <w:tcW w:w="113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15 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/>
                <w:i/>
              </w:rPr>
              <w:t>или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25</w:t>
            </w:r>
          </w:p>
        </w:tc>
        <w:tc>
          <w:tcPr>
            <w:tcW w:w="148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1065F9" w:rsidRPr="00060AAD" w:rsidTr="00AF57F1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065F9" w:rsidRPr="00060AAD" w:rsidRDefault="001065F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60A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1065F9" w:rsidRPr="00060AAD" w:rsidRDefault="001065F9" w:rsidP="00060AAD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060AAD">
              <w:rPr>
                <w:rFonts w:ascii="Times New Roman" w:hAnsi="Times New Roman"/>
                <w:b/>
                <w:lang w:eastAsia="en-US"/>
              </w:rPr>
              <w:t xml:space="preserve">Критерий 4 «Личностные и профессиональные качества педагогического работника» </w:t>
            </w:r>
          </w:p>
          <w:p w:rsidR="001065F9" w:rsidRPr="00060AAD" w:rsidRDefault="001065F9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537E87" w:rsidRPr="00060AAD" w:rsidTr="00AF57F1">
        <w:tblPrEx>
          <w:jc w:val="left"/>
        </w:tblPrEx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4.1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</w:t>
            </w:r>
            <w:r w:rsidRPr="00060AAD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060AAD">
              <w:rPr>
                <w:rFonts w:ascii="Times New Roman" w:hAnsi="Times New Roman"/>
                <w:b/>
                <w:i/>
              </w:rPr>
              <w:t>(по результатам диагностики)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537E87" w:rsidRPr="00060AAD" w:rsidTr="00AF57F1">
        <w:tblPrEx>
          <w:jc w:val="left"/>
        </w:tblPrEx>
        <w:trPr>
          <w:trHeight w:val="188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4.1.1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060AAD">
              <w:rPr>
                <w:rFonts w:ascii="Times New Roman" w:hAnsi="Times New Roman"/>
              </w:rPr>
              <w:t>эмпатии</w:t>
            </w:r>
            <w:proofErr w:type="spellEnd"/>
            <w:r w:rsidRPr="00060AAD">
              <w:rPr>
                <w:rFonts w:ascii="Times New Roman" w:hAnsi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02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35" w:type="dxa"/>
            <w:gridSpan w:val="6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901349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</w:rPr>
              <w:t>Информационно-аналитический отчет педаг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гического работника, зав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 xml:space="preserve">ренный руководителем </w:t>
            </w:r>
            <w:r w:rsidR="00901349" w:rsidRPr="00060AAD">
              <w:rPr>
                <w:rFonts w:ascii="Times New Roman" w:hAnsi="Times New Roman" w:cs="Times New Roman"/>
              </w:rPr>
              <w:t>обр</w:t>
            </w:r>
            <w:r w:rsidR="00901349" w:rsidRPr="00060AAD">
              <w:rPr>
                <w:rFonts w:ascii="Times New Roman" w:hAnsi="Times New Roman" w:cs="Times New Roman"/>
              </w:rPr>
              <w:t>а</w:t>
            </w:r>
            <w:r w:rsidR="00901349" w:rsidRPr="00060AAD">
              <w:rPr>
                <w:rFonts w:ascii="Times New Roman" w:hAnsi="Times New Roman" w:cs="Times New Roman"/>
              </w:rPr>
              <w:t>зовательной организации.</w:t>
            </w:r>
          </w:p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</w:p>
          <w:p w:rsidR="00537E87" w:rsidRPr="00060AAD" w:rsidRDefault="00537E87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анализ результатов диагн</w:t>
            </w:r>
            <w:r w:rsidRPr="00060AAD">
              <w:rPr>
                <w:rFonts w:ascii="Times New Roman" w:hAnsi="Times New Roman"/>
                <w:bCs/>
                <w:iCs/>
              </w:rPr>
              <w:t>о</w:t>
            </w:r>
            <w:r w:rsidRPr="00060AAD">
              <w:rPr>
                <w:rFonts w:ascii="Times New Roman" w:hAnsi="Times New Roman"/>
                <w:bCs/>
                <w:iCs/>
              </w:rPr>
              <w:t>стики</w:t>
            </w:r>
            <w:r w:rsidRPr="00060AAD">
              <w:rPr>
                <w:rFonts w:ascii="Times New Roman" w:hAnsi="Times New Roman"/>
              </w:rPr>
              <w:t xml:space="preserve">; 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</w:rPr>
              <w:t>от</w:t>
            </w:r>
            <w:r w:rsidRPr="00060AAD">
              <w:rPr>
                <w:rFonts w:ascii="Times New Roman" w:hAnsi="Times New Roman"/>
                <w:bCs/>
                <w:iCs/>
              </w:rPr>
              <w:t>зывы, письма благодарн</w:t>
            </w:r>
            <w:r w:rsidRPr="00060AAD">
              <w:rPr>
                <w:rFonts w:ascii="Times New Roman" w:hAnsi="Times New Roman"/>
                <w:bCs/>
                <w:iCs/>
              </w:rPr>
              <w:t>о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сти, </w:t>
            </w:r>
            <w:r w:rsidRPr="00060AAD">
              <w:rPr>
                <w:rFonts w:ascii="Times New Roman" w:hAnsi="Times New Roman"/>
              </w:rPr>
              <w:t xml:space="preserve"> электронные адреса (ссылки на страницы) или </w:t>
            </w:r>
            <w:proofErr w:type="spellStart"/>
            <w:r w:rsidRPr="00060AAD">
              <w:rPr>
                <w:rFonts w:ascii="Times New Roman" w:hAnsi="Times New Roman"/>
              </w:rPr>
              <w:t>Screen</w:t>
            </w:r>
            <w:proofErr w:type="spellEnd"/>
            <w:r w:rsidRPr="00060AAD">
              <w:rPr>
                <w:rFonts w:ascii="Times New Roman" w:hAnsi="Times New Roman"/>
              </w:rPr>
              <w:t xml:space="preserve"> </w:t>
            </w:r>
            <w:proofErr w:type="spellStart"/>
            <w:r w:rsidRPr="00060AAD">
              <w:rPr>
                <w:rFonts w:ascii="Times New Roman" w:hAnsi="Times New Roman"/>
              </w:rPr>
              <w:t>Shot</w:t>
            </w:r>
            <w:proofErr w:type="spellEnd"/>
            <w:r w:rsidRPr="00060AAD">
              <w:rPr>
                <w:rFonts w:ascii="Times New Roman" w:hAnsi="Times New Roman"/>
              </w:rPr>
              <w:t xml:space="preserve"> страниц с 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отз</w:t>
            </w:r>
            <w:r w:rsidRPr="00060AAD">
              <w:rPr>
                <w:rFonts w:ascii="Times New Roman" w:hAnsi="Times New Roman"/>
                <w:bCs/>
                <w:iCs/>
              </w:rPr>
              <w:t>ы</w:t>
            </w:r>
            <w:r w:rsidRPr="00060AAD">
              <w:rPr>
                <w:rFonts w:ascii="Times New Roman" w:hAnsi="Times New Roman"/>
                <w:bCs/>
                <w:iCs/>
              </w:rPr>
              <w:t>вами, письмами благодарн</w:t>
            </w:r>
            <w:r w:rsidRPr="00060AAD">
              <w:rPr>
                <w:rFonts w:ascii="Times New Roman" w:hAnsi="Times New Roman"/>
                <w:bCs/>
                <w:iCs/>
              </w:rPr>
              <w:t>о</w:t>
            </w:r>
            <w:r w:rsidRPr="00060AAD">
              <w:rPr>
                <w:rFonts w:ascii="Times New Roman" w:hAnsi="Times New Roman"/>
                <w:bCs/>
                <w:iCs/>
              </w:rPr>
              <w:t>сти</w:t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2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6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87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4.1.2</w:t>
            </w:r>
          </w:p>
        </w:tc>
        <w:tc>
          <w:tcPr>
            <w:tcW w:w="8930" w:type="dxa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02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84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84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84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30"/>
        </w:trPr>
        <w:tc>
          <w:tcPr>
            <w:tcW w:w="85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</w:rPr>
              <w:t>4.1.3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502" w:type="dxa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9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8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низкий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4.1.4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Удовлетворенность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обучающихся, воспитанников, родителей</w:t>
            </w:r>
            <w:r w:rsidR="00454A84" w:rsidRPr="00060AAD">
              <w:rPr>
                <w:rFonts w:ascii="Times New Roman" w:hAnsi="Times New Roman"/>
                <w:bCs/>
                <w:iCs/>
              </w:rPr>
              <w:t xml:space="preserve"> организацией и содержанием образовательного процесса, организуемого аттестуемым педагогическим работником</w:t>
            </w:r>
            <w:r w:rsidRPr="00060AAD">
              <w:rPr>
                <w:rFonts w:ascii="Times New Roman" w:hAnsi="Times New Roman"/>
                <w:bCs/>
                <w:iCs/>
              </w:rPr>
              <w:t>: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02" w:type="dxa"/>
            <w:gridSpan w:val="7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0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 или менее 70 %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обучающихся, воспитанников, родителей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31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менее 70 %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обучающихся, воспитанников, родителей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6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менее 90 %</w:t>
            </w:r>
            <w:r w:rsidRPr="00060AAD">
              <w:rPr>
                <w:rFonts w:ascii="Times New Roman" w:hAnsi="Times New Roman"/>
                <w:bCs/>
                <w:iCs/>
              </w:rPr>
              <w:t xml:space="preserve"> обучающихся, воспитанников, родителей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502" w:type="dxa"/>
            <w:gridSpan w:val="7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35" w:type="dxa"/>
            <w:gridSpan w:val="6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555"/>
        </w:trPr>
        <w:tc>
          <w:tcPr>
            <w:tcW w:w="850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4.2</w:t>
            </w:r>
          </w:p>
        </w:tc>
        <w:tc>
          <w:tcPr>
            <w:tcW w:w="14601" w:type="dxa"/>
            <w:gridSpan w:val="1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060AAD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537E87" w:rsidRPr="00060AAD" w:rsidTr="00AF57F1">
        <w:tblPrEx>
          <w:jc w:val="left"/>
        </w:tblPrEx>
        <w:trPr>
          <w:trHeight w:val="555"/>
        </w:trPr>
        <w:tc>
          <w:tcPr>
            <w:tcW w:w="850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4.2.1</w:t>
            </w:r>
          </w:p>
        </w:tc>
        <w:tc>
          <w:tcPr>
            <w:tcW w:w="8930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Участвует в деятельности органов государственно-общественного управления </w:t>
            </w:r>
            <w:r w:rsidR="00454A84" w:rsidRPr="00060AAD">
              <w:rPr>
                <w:rFonts w:ascii="Times New Roman" w:hAnsi="Times New Roman" w:cs="Times New Roman"/>
              </w:rPr>
              <w:t>образов</w:t>
            </w:r>
            <w:r w:rsidR="00454A84" w:rsidRPr="00060AAD">
              <w:rPr>
                <w:rFonts w:ascii="Times New Roman" w:hAnsi="Times New Roman" w:cs="Times New Roman"/>
              </w:rPr>
              <w:t>а</w:t>
            </w:r>
            <w:r w:rsidR="00454A84" w:rsidRPr="00060AAD">
              <w:rPr>
                <w:rFonts w:ascii="Times New Roman" w:hAnsi="Times New Roman" w:cs="Times New Roman"/>
              </w:rPr>
              <w:t>тельной организации</w:t>
            </w:r>
            <w:r w:rsidRPr="00060AAD">
              <w:rPr>
                <w:rFonts w:ascii="Times New Roman" w:hAnsi="Times New Roman"/>
              </w:rPr>
              <w:t>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</w:t>
            </w:r>
            <w:r w:rsidRPr="00060AAD">
              <w:rPr>
                <w:rFonts w:ascii="Times New Roman" w:hAnsi="Times New Roman"/>
              </w:rPr>
              <w:t>е</w:t>
            </w:r>
            <w:r w:rsidRPr="00060AAD">
              <w:rPr>
                <w:rFonts w:ascii="Times New Roman" w:hAnsi="Times New Roman"/>
              </w:rPr>
              <w:t>та, член избирательной комиссии, общественной палаты):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47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/>
                <w:bCs/>
                <w:iCs/>
              </w:rPr>
              <w:t>а</w:t>
            </w:r>
            <w:r w:rsidRPr="00060AAD">
              <w:rPr>
                <w:rFonts w:ascii="Times New Roman" w:hAnsi="Times New Roman"/>
                <w:bCs/>
                <w:iCs/>
              </w:rPr>
              <w:t>ние</w:t>
            </w:r>
          </w:p>
        </w:tc>
        <w:tc>
          <w:tcPr>
            <w:tcW w:w="3090" w:type="dxa"/>
            <w:gridSpan w:val="8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Документ, подтверждающий членство в соответствующей организации</w:t>
            </w: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47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70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- </w:t>
            </w:r>
            <w:r w:rsidR="00454A84" w:rsidRPr="00060AAD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47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37E87" w:rsidRPr="00060AAD" w:rsidTr="00AF57F1">
        <w:tblPrEx>
          <w:jc w:val="left"/>
        </w:tblPrEx>
        <w:trPr>
          <w:trHeight w:val="205"/>
        </w:trPr>
        <w:tc>
          <w:tcPr>
            <w:tcW w:w="850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13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447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090" w:type="dxa"/>
            <w:gridSpan w:val="8"/>
            <w:vMerge/>
            <w:shd w:val="clear" w:color="auto" w:fill="auto"/>
            <w:tcMar>
              <w:top w:w="57" w:type="dxa"/>
              <w:bottom w:w="57" w:type="dxa"/>
            </w:tcMar>
          </w:tcPr>
          <w:p w:rsidR="00537E87" w:rsidRPr="00060AAD" w:rsidRDefault="00537E87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54A84" w:rsidRPr="00060AAD" w:rsidTr="00AF57F1">
        <w:tblPrEx>
          <w:jc w:val="left"/>
        </w:tblPrEx>
        <w:trPr>
          <w:gridAfter w:val="2"/>
          <w:wAfter w:w="109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14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lang w:eastAsia="en-US"/>
              </w:rPr>
              <w:t>Критерий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060AAD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454A84" w:rsidRPr="00060AAD" w:rsidTr="00AF57F1">
        <w:tblPrEx>
          <w:jc w:val="left"/>
        </w:tblPrEx>
        <w:trPr>
          <w:gridAfter w:val="2"/>
          <w:wAfter w:w="109" w:type="dxa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5.1</w:t>
            </w:r>
          </w:p>
        </w:tc>
        <w:tc>
          <w:tcPr>
            <w:tcW w:w="146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i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</w:t>
            </w:r>
            <w:r w:rsidRPr="00060AAD">
              <w:rPr>
                <w:rFonts w:ascii="Times New Roman" w:hAnsi="Times New Roman" w:cs="Times New Roman"/>
                <w:b/>
                <w:i/>
                <w:lang w:eastAsia="en-US"/>
              </w:rPr>
              <w:t>е</w:t>
            </w:r>
            <w:r w:rsidRPr="00060AAD">
              <w:rPr>
                <w:rFonts w:ascii="Times New Roman" w:hAnsi="Times New Roman" w:cs="Times New Roman"/>
                <w:b/>
                <w:i/>
                <w:lang w:eastAsia="en-US"/>
              </w:rPr>
              <w:t>подавания и содержания предмета (направления деятельности)»</w:t>
            </w:r>
          </w:p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060AAD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 – 40</w:t>
            </w:r>
          </w:p>
        </w:tc>
      </w:tr>
      <w:tr w:rsidR="00454A84" w:rsidRPr="00060AAD" w:rsidTr="00AF57F1">
        <w:tblPrEx>
          <w:jc w:val="left"/>
        </w:tblPrEx>
        <w:trPr>
          <w:gridAfter w:val="2"/>
          <w:wAfter w:w="109" w:type="dxa"/>
          <w:trHeight w:val="255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5.1.1</w:t>
            </w:r>
          </w:p>
        </w:tc>
        <w:tc>
          <w:tcPr>
            <w:tcW w:w="906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Результаты квалификационного экзамена:</w:t>
            </w:r>
            <w:r w:rsidR="00E34215" w:rsidRPr="00060AAD">
              <w:rPr>
                <w:rFonts w:ascii="Times New Roman" w:hAnsi="Times New Roman"/>
                <w:sz w:val="18"/>
                <w:szCs w:val="18"/>
              </w:rPr>
              <w:t xml:space="preserve"> (*удостоверение представляется педагогическим работником, прошедшим квалификационный экзамен до 30 мая 2014 г.)</w:t>
            </w:r>
          </w:p>
        </w:tc>
        <w:tc>
          <w:tcPr>
            <w:tcW w:w="113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938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Приложения:</w:t>
            </w:r>
          </w:p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удостоверение о результатах прохождения квалификац</w:t>
            </w:r>
            <w:r w:rsidRPr="00060AAD">
              <w:rPr>
                <w:rFonts w:ascii="Times New Roman" w:hAnsi="Times New Roman"/>
              </w:rPr>
              <w:t>и</w:t>
            </w:r>
            <w:r w:rsidRPr="00060AAD">
              <w:rPr>
                <w:rFonts w:ascii="Times New Roman" w:hAnsi="Times New Roman"/>
              </w:rPr>
              <w:t>онного экзамена</w:t>
            </w:r>
          </w:p>
        </w:tc>
      </w:tr>
      <w:tr w:rsidR="00454A84" w:rsidRPr="00060AAD" w:rsidTr="00AF57F1">
        <w:tblPrEx>
          <w:jc w:val="left"/>
        </w:tblPrEx>
        <w:trPr>
          <w:gridAfter w:val="2"/>
          <w:wAfter w:w="109" w:type="dxa"/>
          <w:trHeight w:val="28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93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54A84" w:rsidRPr="00060AAD" w:rsidTr="00AF57F1">
        <w:tblPrEx>
          <w:jc w:val="left"/>
        </w:tblPrEx>
        <w:trPr>
          <w:gridAfter w:val="2"/>
          <w:wAfter w:w="109" w:type="dxa"/>
          <w:trHeight w:val="26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93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454A84" w:rsidRPr="00060AAD" w:rsidTr="00AF57F1">
        <w:tblPrEx>
          <w:jc w:val="left"/>
        </w:tblPrEx>
        <w:trPr>
          <w:gridAfter w:val="2"/>
          <w:wAfter w:w="109" w:type="dxa"/>
          <w:trHeight w:val="31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1135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938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454A84" w:rsidRPr="00060AAD" w:rsidRDefault="00454A84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</w:p>
        </w:tc>
      </w:tr>
      <w:tr w:rsidR="00AD1295" w:rsidRPr="00060AAD" w:rsidTr="00AF57F1">
        <w:tblPrEx>
          <w:jc w:val="left"/>
        </w:tblPrEx>
        <w:trPr>
          <w:gridAfter w:val="3"/>
          <w:wAfter w:w="123" w:type="dxa"/>
        </w:trPr>
        <w:tc>
          <w:tcPr>
            <w:tcW w:w="73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  <w:lang w:eastAsia="en-US"/>
              </w:rPr>
              <w:t>5.</w:t>
            </w:r>
            <w:r w:rsidR="00454A84" w:rsidRPr="00060AAD"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14597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образовательной программы на индивидуальном или групповом учебном занятии (мероприятии социализирующего/воспитательного характера) (на примере конспекта индивидуального или группового учебного занятия (мер</w:t>
            </w:r>
            <w:r w:rsidRPr="00060AAD">
              <w:rPr>
                <w:rFonts w:ascii="Times New Roman" w:hAnsi="Times New Roman" w:cs="Times New Roman"/>
                <w:b/>
                <w:i/>
              </w:rPr>
              <w:t>о</w:t>
            </w:r>
            <w:r w:rsidRPr="00060AAD">
              <w:rPr>
                <w:rFonts w:ascii="Times New Roman" w:hAnsi="Times New Roman" w:cs="Times New Roman"/>
                <w:b/>
                <w:i/>
              </w:rPr>
              <w:lastRenderedPageBreak/>
              <w:t>приятия социализирующего/воспитательного характера))»</w:t>
            </w:r>
          </w:p>
          <w:p w:rsidR="00AD1295" w:rsidRPr="00060AAD" w:rsidRDefault="00AD1295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AD1295" w:rsidRPr="00060AAD" w:rsidRDefault="00AD1295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AD1295" w:rsidRPr="00060AAD" w:rsidRDefault="00AD1295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AD1295" w:rsidRPr="00060AAD" w:rsidRDefault="00AD1295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AD1295" w:rsidRPr="00060AAD" w:rsidTr="00AF57F1">
        <w:tblPrEx>
          <w:jc w:val="left"/>
        </w:tblPrEx>
        <w:trPr>
          <w:gridAfter w:val="3"/>
          <w:wAfter w:w="123" w:type="dxa"/>
          <w:trHeight w:val="285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lastRenderedPageBreak/>
              <w:t>5.</w:t>
            </w:r>
            <w:r w:rsidR="00454A84" w:rsidRPr="00060AAD">
              <w:rPr>
                <w:rFonts w:ascii="Times New Roman" w:hAnsi="Times New Roman" w:cs="Times New Roman"/>
              </w:rPr>
              <w:t>2</w:t>
            </w:r>
            <w:r w:rsidRPr="00060AA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67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Педагог при подготовке к занятию:</w:t>
            </w:r>
          </w:p>
        </w:tc>
        <w:tc>
          <w:tcPr>
            <w:tcW w:w="113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71" w:type="dxa"/>
            <w:gridSpan w:val="5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Приложения:</w:t>
            </w:r>
          </w:p>
          <w:p w:rsidR="00AD1295" w:rsidRPr="00060AAD" w:rsidRDefault="00AD1295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/>
              </w:rPr>
              <w:t>конспект индивидуального или группового учебного занятия (мероприятия соц</w:t>
            </w:r>
            <w:r w:rsidRPr="00060AAD">
              <w:rPr>
                <w:rFonts w:ascii="Times New Roman" w:eastAsia="TimesNewRoman" w:hAnsi="Times New Roman"/>
              </w:rPr>
              <w:t>и</w:t>
            </w:r>
            <w:r w:rsidRPr="00060AAD">
              <w:rPr>
                <w:rFonts w:ascii="Times New Roman" w:eastAsia="TimesNewRoman" w:hAnsi="Times New Roman"/>
              </w:rPr>
              <w:t>ализирующ</w:t>
            </w:r>
            <w:r w:rsidRPr="00060AAD">
              <w:rPr>
                <w:rFonts w:ascii="Times New Roman" w:eastAsia="TimesNewRoman" w:hAnsi="Times New Roman"/>
              </w:rPr>
              <w:t>е</w:t>
            </w:r>
            <w:r w:rsidRPr="00060AAD">
              <w:rPr>
                <w:rFonts w:ascii="Times New Roman" w:eastAsia="TimesNewRoman" w:hAnsi="Times New Roman"/>
              </w:rPr>
              <w:t>го/воспитательного хара</w:t>
            </w:r>
            <w:r w:rsidRPr="00060AAD">
              <w:rPr>
                <w:rFonts w:ascii="Times New Roman" w:eastAsia="TimesNewRoman" w:hAnsi="Times New Roman"/>
              </w:rPr>
              <w:t>к</w:t>
            </w:r>
            <w:r w:rsidRPr="00060AAD">
              <w:rPr>
                <w:rFonts w:ascii="Times New Roman" w:eastAsia="TimesNewRoman" w:hAnsi="Times New Roman"/>
              </w:rPr>
              <w:t>тера)</w:t>
            </w:r>
          </w:p>
        </w:tc>
      </w:tr>
      <w:tr w:rsidR="00AD1295" w:rsidRPr="00060AAD" w:rsidTr="00AF57F1">
        <w:tblPrEx>
          <w:jc w:val="left"/>
        </w:tblPrEx>
        <w:trPr>
          <w:gridAfter w:val="3"/>
          <w:wAfter w:w="123" w:type="dxa"/>
          <w:trHeight w:val="28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ставит цели, направленные на решение проблем обучения, развития, социализации и ли</w:t>
            </w:r>
            <w:r w:rsidRPr="00060AAD">
              <w:rPr>
                <w:rFonts w:ascii="Times New Roman" w:eastAsia="TimesNewRoman" w:hAnsi="Times New Roman"/>
              </w:rPr>
              <w:t>ч</w:t>
            </w:r>
            <w:r w:rsidRPr="00060AAD">
              <w:rPr>
                <w:rFonts w:ascii="Times New Roman" w:eastAsia="TimesNewRoman" w:hAnsi="Times New Roman"/>
              </w:rPr>
              <w:t>ностный рост обучающихся, воспитанников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1295" w:rsidRPr="00060AAD" w:rsidTr="00AF57F1">
        <w:tblPrEx>
          <w:jc w:val="left"/>
        </w:tblPrEx>
        <w:trPr>
          <w:gridAfter w:val="3"/>
          <w:wAfter w:w="123" w:type="dxa"/>
          <w:trHeight w:val="45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ставит цели, достижимые в течение учебного занятия (мероприятия социализирующ</w:t>
            </w:r>
            <w:r w:rsidRPr="00060AAD">
              <w:rPr>
                <w:rFonts w:ascii="Times New Roman" w:eastAsia="TimesNewRoman" w:hAnsi="Times New Roman"/>
              </w:rPr>
              <w:t>е</w:t>
            </w:r>
            <w:r w:rsidRPr="00060AAD">
              <w:rPr>
                <w:rFonts w:ascii="Times New Roman" w:eastAsia="TimesNewRoman" w:hAnsi="Times New Roman"/>
              </w:rPr>
              <w:t>го/воспитательного характера)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1295" w:rsidRPr="00060AAD" w:rsidTr="00AF57F1">
        <w:tblPrEx>
          <w:jc w:val="left"/>
        </w:tblPrEx>
        <w:trPr>
          <w:gridAfter w:val="3"/>
          <w:wAfter w:w="123" w:type="dxa"/>
          <w:trHeight w:val="27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 xml:space="preserve">- планирует постановку </w:t>
            </w:r>
            <w:proofErr w:type="gramStart"/>
            <w:r w:rsidRPr="00060AAD">
              <w:rPr>
                <w:rFonts w:ascii="Times New Roman" w:eastAsia="TimesNewRoman" w:hAnsi="Times New Roman"/>
              </w:rPr>
              <w:t>обучающимися</w:t>
            </w:r>
            <w:proofErr w:type="gramEnd"/>
            <w:r w:rsidRPr="00060AAD">
              <w:rPr>
                <w:rFonts w:ascii="Times New Roman" w:eastAsia="TimesNewRoman" w:hAnsi="Times New Roman"/>
              </w:rPr>
              <w:t xml:space="preserve"> собственной цели деятельности на учебном занятии (мероприятии социализирующего/воспитательного характера)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1295" w:rsidRPr="00060AAD" w:rsidTr="00AF57F1">
        <w:tblPrEx>
          <w:jc w:val="left"/>
        </w:tblPrEx>
        <w:trPr>
          <w:gridAfter w:val="3"/>
          <w:wAfter w:w="123" w:type="dxa"/>
          <w:trHeight w:val="339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 xml:space="preserve">- представляет задачи как систему действий педагога  по достижению цели </w:t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D1295" w:rsidRPr="00060AAD" w:rsidTr="00AF57F1">
        <w:tblPrEx>
          <w:jc w:val="left"/>
        </w:tblPrEx>
        <w:trPr>
          <w:gridAfter w:val="3"/>
          <w:wAfter w:w="123" w:type="dxa"/>
          <w:trHeight w:val="434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7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eastAsia="TimesNewRoman" w:hAnsi="Times New Roman"/>
              </w:rPr>
            </w:pPr>
            <w:r w:rsidRPr="00060AAD">
              <w:rPr>
                <w:rFonts w:ascii="Times New Roman" w:eastAsia="TimesNewRoman" w:hAnsi="Times New Roman"/>
              </w:rPr>
              <w:t>- планирует использование методических приемов, заданий, направленных на мотивирование обучающихся, воспитанников</w:t>
            </w:r>
          </w:p>
        </w:tc>
        <w:tc>
          <w:tcPr>
            <w:tcW w:w="1135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71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AD1295" w:rsidRPr="00060AAD" w:rsidRDefault="00AD1295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</w:trPr>
        <w:tc>
          <w:tcPr>
            <w:tcW w:w="73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5.</w:t>
            </w:r>
            <w:r w:rsidR="00454A84" w:rsidRPr="00060AAD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4597" w:type="dxa"/>
            <w:gridSpan w:val="16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>Показатель «</w:t>
            </w:r>
            <w:r w:rsidRPr="00060AAD">
              <w:rPr>
                <w:rFonts w:ascii="Times New Roman" w:hAnsi="Times New Roman"/>
                <w:b/>
                <w:bCs/>
                <w:i/>
                <w:iCs/>
              </w:rPr>
              <w:t xml:space="preserve">Компетентность педагогического работника </w:t>
            </w:r>
            <w:r w:rsidRPr="00060AAD">
              <w:rPr>
                <w:rFonts w:ascii="Times New Roman" w:hAnsi="Times New Roman"/>
                <w:b/>
                <w:i/>
              </w:rPr>
              <w:t xml:space="preserve">при реализации </w:t>
            </w:r>
            <w:r w:rsidRPr="00060AAD">
              <w:rPr>
                <w:rFonts w:ascii="Times New Roman" w:eastAsia="TimesNewRoman" w:hAnsi="Times New Roman" w:cs="Times New Roman"/>
                <w:b/>
                <w:i/>
              </w:rPr>
              <w:t xml:space="preserve">педагогических задач  </w:t>
            </w:r>
            <w:r w:rsidRPr="00060AAD">
              <w:rPr>
                <w:rFonts w:ascii="Times New Roman" w:hAnsi="Times New Roman" w:cs="Times New Roman"/>
                <w:b/>
                <w:i/>
              </w:rPr>
              <w:t>на индивидуальном или групповом учебном з</w:t>
            </w:r>
            <w:r w:rsidRPr="00060AAD">
              <w:rPr>
                <w:rFonts w:ascii="Times New Roman" w:hAnsi="Times New Roman" w:cs="Times New Roman"/>
                <w:b/>
                <w:i/>
              </w:rPr>
              <w:t>а</w:t>
            </w:r>
            <w:r w:rsidRPr="00060AAD">
              <w:rPr>
                <w:rFonts w:ascii="Times New Roman" w:hAnsi="Times New Roman" w:cs="Times New Roman"/>
                <w:b/>
                <w:i/>
              </w:rPr>
              <w:t>нятии (мероприятии социализирующего/воспитательного характера) (на примере конспекта индивидуального или группового учебного занятия (мероприятия социализирующего/воспитательного характера))»</w:t>
            </w:r>
          </w:p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i/>
              </w:rPr>
            </w:pPr>
            <w:r w:rsidRPr="00060AAD">
              <w:rPr>
                <w:rFonts w:ascii="Times New Roman" w:eastAsia="TimesNewRoman" w:hAnsi="Times New Roman" w:cs="Times New Roman"/>
                <w:i/>
              </w:rPr>
              <w:t>Максимальное количество баллов –25</w:t>
            </w:r>
          </w:p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0 баллов – показатель не раскрыт</w:t>
            </w:r>
          </w:p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0,5 баллов – информация частично соответствует показателю</w:t>
            </w:r>
          </w:p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1 балл – информация в полной мере соответствует показателю</w:t>
            </w:r>
            <w:r w:rsidRPr="00060A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70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5.</w:t>
            </w:r>
            <w:r w:rsidR="00454A84" w:rsidRPr="00060AAD">
              <w:rPr>
                <w:rFonts w:ascii="Times New Roman" w:hAnsi="Times New Roman" w:cs="Times New Roman"/>
              </w:rPr>
              <w:t>3</w:t>
            </w:r>
            <w:r w:rsidRPr="00060AA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49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постановки цели и задач </w:t>
            </w:r>
            <w:r w:rsidRPr="00060AAD">
              <w:rPr>
                <w:rFonts w:ascii="Times New Roman" w:hAnsi="Times New Roman" w:cs="Times New Roman"/>
              </w:rPr>
              <w:t xml:space="preserve"> учебного занятия (мероприятия социализирующего/ воспитательного характера)</w:t>
            </w:r>
            <w:r w:rsidRPr="00060AAD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AF57F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</w:pPr>
            <w:r w:rsidRPr="00060AAD">
              <w:rPr>
                <w:rFonts w:ascii="Times New Roman" w:hAnsi="Times New Roman" w:cs="Times New Roman"/>
              </w:rPr>
              <w:t xml:space="preserve">Видеозапись </w:t>
            </w:r>
            <w:r w:rsidRPr="00060AAD">
              <w:rPr>
                <w:rFonts w:ascii="Times New Roman" w:eastAsia="TimesNewRoman" w:hAnsi="Times New Roman"/>
              </w:rPr>
              <w:t>индивидуал</w:t>
            </w:r>
            <w:r w:rsidRPr="00060AAD">
              <w:rPr>
                <w:rFonts w:ascii="Times New Roman" w:eastAsia="TimesNewRoman" w:hAnsi="Times New Roman"/>
              </w:rPr>
              <w:t>ь</w:t>
            </w:r>
            <w:r w:rsidRPr="00060AAD">
              <w:rPr>
                <w:rFonts w:ascii="Times New Roman" w:eastAsia="TimesNewRoman" w:hAnsi="Times New Roman"/>
              </w:rPr>
              <w:t xml:space="preserve">ного или группового </w:t>
            </w:r>
            <w:r w:rsidRPr="00060AAD">
              <w:rPr>
                <w:rFonts w:ascii="Times New Roman" w:hAnsi="Times New Roman" w:cs="Times New Roman"/>
              </w:rPr>
              <w:t>уче</w:t>
            </w:r>
            <w:r w:rsidRPr="00060AAD">
              <w:rPr>
                <w:rFonts w:ascii="Times New Roman" w:hAnsi="Times New Roman" w:cs="Times New Roman"/>
              </w:rPr>
              <w:t>б</w:t>
            </w:r>
            <w:r w:rsidRPr="00060AAD">
              <w:rPr>
                <w:rFonts w:ascii="Times New Roman" w:hAnsi="Times New Roman" w:cs="Times New Roman"/>
              </w:rPr>
              <w:t>ного занятия (мероприятия социализирующ</w:t>
            </w:r>
            <w:r w:rsidRPr="00060AAD">
              <w:rPr>
                <w:rFonts w:ascii="Times New Roman" w:hAnsi="Times New Roman" w:cs="Times New Roman"/>
              </w:rPr>
              <w:t>е</w:t>
            </w:r>
            <w:r w:rsidRPr="00060AAD">
              <w:rPr>
                <w:rFonts w:ascii="Times New Roman" w:hAnsi="Times New Roman" w:cs="Times New Roman"/>
              </w:rPr>
              <w:t>го/воспитательного хара</w:t>
            </w:r>
            <w:r w:rsidRPr="00060AAD">
              <w:rPr>
                <w:rFonts w:ascii="Times New Roman" w:hAnsi="Times New Roman" w:cs="Times New Roman"/>
              </w:rPr>
              <w:t>к</w:t>
            </w:r>
            <w:r w:rsidRPr="00060AAD">
              <w:rPr>
                <w:rFonts w:ascii="Times New Roman" w:hAnsi="Times New Roman" w:cs="Times New Roman"/>
              </w:rPr>
              <w:t>тера)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62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- соответствие цели  психофизическим возможностям, способностям, потребностям обуча</w:t>
            </w:r>
            <w:r w:rsidRPr="00060AAD">
              <w:rPr>
                <w:rFonts w:ascii="Times New Roman" w:eastAsia="TimesNewRoman" w:hAnsi="Times New Roman" w:cs="Times New Roman"/>
              </w:rPr>
              <w:t>ю</w:t>
            </w:r>
            <w:r w:rsidRPr="00060AAD">
              <w:rPr>
                <w:rFonts w:ascii="Times New Roman" w:eastAsia="TimesNewRoman" w:hAnsi="Times New Roman" w:cs="Times New Roman"/>
              </w:rPr>
              <w:t>щихся, воспитанников данного возраста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4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</w:rPr>
              <w:t xml:space="preserve">- </w:t>
            </w:r>
            <w:r w:rsidRPr="00060AAD">
              <w:rPr>
                <w:rFonts w:ascii="Times New Roman" w:hAnsi="Times New Roman" w:cs="Times New Roman"/>
                <w:lang w:eastAsia="en-US"/>
              </w:rPr>
              <w:t>направленность цели на  диагностируемый результат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3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представление задач как системы промежуточных действий, конкретизирующих достиж</w:t>
            </w:r>
            <w:r w:rsidRPr="00060AAD">
              <w:rPr>
                <w:rFonts w:ascii="Times New Roman" w:eastAsia="TimesNewRoman" w:hAnsi="Times New Roman" w:cs="Times New Roman"/>
              </w:rPr>
              <w:t>е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ние цели </w:t>
            </w:r>
            <w:r w:rsidRPr="00060AAD">
              <w:rPr>
                <w:rFonts w:ascii="Times New Roman" w:hAnsi="Times New Roman" w:cs="Times New Roman"/>
              </w:rPr>
              <w:t>учебного занятия (мероприятия социализирующего/ воспитательного характера)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31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реальность достижения поставленной цели в течение одного </w:t>
            </w:r>
            <w:r w:rsidRPr="00060AAD">
              <w:rPr>
                <w:rFonts w:ascii="Times New Roman" w:hAnsi="Times New Roman" w:cs="Times New Roman"/>
              </w:rPr>
              <w:t xml:space="preserve"> учебного занятия (меропри</w:t>
            </w:r>
            <w:r w:rsidRPr="00060AAD">
              <w:rPr>
                <w:rFonts w:ascii="Times New Roman" w:hAnsi="Times New Roman" w:cs="Times New Roman"/>
              </w:rPr>
              <w:t>я</w:t>
            </w:r>
            <w:r w:rsidRPr="00060AAD">
              <w:rPr>
                <w:rFonts w:ascii="Times New Roman" w:hAnsi="Times New Roman" w:cs="Times New Roman"/>
              </w:rPr>
              <w:t>тия социализирующего/ воспитательного характера)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53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учитывает принцип </w:t>
            </w:r>
            <w:proofErr w:type="spellStart"/>
            <w:r w:rsidRPr="00060AAD">
              <w:rPr>
                <w:rFonts w:ascii="Times New Roman" w:eastAsia="TimesNewRoman" w:hAnsi="Times New Roman" w:cs="Times New Roman"/>
              </w:rPr>
              <w:t>операциональности</w:t>
            </w:r>
            <w:proofErr w:type="spellEnd"/>
            <w:r w:rsidRPr="00060AAD">
              <w:rPr>
                <w:rFonts w:ascii="Times New Roman" w:eastAsia="TimesNewRoman" w:hAnsi="Times New Roman" w:cs="Times New Roman"/>
              </w:rPr>
              <w:t xml:space="preserve"> при формулировании задач</w:t>
            </w: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70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lastRenderedPageBreak/>
              <w:t>5.</w:t>
            </w:r>
            <w:r w:rsidR="00454A84" w:rsidRPr="00060AAD">
              <w:rPr>
                <w:rFonts w:ascii="Times New Roman" w:hAnsi="Times New Roman" w:cs="Times New Roman"/>
              </w:rPr>
              <w:t>3</w:t>
            </w:r>
            <w:r w:rsidRPr="00060AA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049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Компетентность педагога в области мотивирования обучающихся, воспитанников: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AF57F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4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организует постановку обучающимися, воспитанниками собственной цели деятельности </w:t>
            </w:r>
            <w:r w:rsidRPr="00060AAD">
              <w:rPr>
                <w:rFonts w:ascii="Times New Roman" w:hAnsi="Times New Roman" w:cs="Times New Roman"/>
              </w:rPr>
              <w:t>на учебном занятии (мероприятии социализирующего/воспитательного характера)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5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предлагает задания, ориентирующие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обучающихся, воспитанников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 на актуализацию  им</w:t>
            </w:r>
            <w:r w:rsidRPr="00060AAD">
              <w:rPr>
                <w:rFonts w:ascii="Times New Roman" w:hAnsi="Times New Roman" w:cs="Times New Roman"/>
                <w:lang w:eastAsia="en-US"/>
              </w:rPr>
              <w:t>е</w:t>
            </w:r>
            <w:r w:rsidRPr="00060AAD">
              <w:rPr>
                <w:rFonts w:ascii="Times New Roman" w:hAnsi="Times New Roman" w:cs="Times New Roman"/>
                <w:lang w:eastAsia="en-US"/>
              </w:rPr>
              <w:t>ющихся знаний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6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предлагает задания,</w:t>
            </w:r>
            <w:r w:rsidRPr="00060AAD">
              <w:rPr>
                <w:rFonts w:ascii="Times New Roman" w:hAnsi="Times New Roman" w:cs="Times New Roman"/>
              </w:rPr>
              <w:t xml:space="preserve"> способствующие актуализации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обучающимися, воспитанниками</w:t>
            </w:r>
            <w:r w:rsidRPr="00060AAD">
              <w:rPr>
                <w:rFonts w:ascii="Times New Roman" w:hAnsi="Times New Roman" w:cs="Times New Roman"/>
              </w:rPr>
              <w:t xml:space="preserve">  ли</w:t>
            </w:r>
            <w:r w:rsidRPr="00060AAD">
              <w:rPr>
                <w:rFonts w:ascii="Times New Roman" w:hAnsi="Times New Roman" w:cs="Times New Roman"/>
              </w:rPr>
              <w:t>ч</w:t>
            </w:r>
            <w:r w:rsidRPr="00060AAD">
              <w:rPr>
                <w:rFonts w:ascii="Times New Roman" w:hAnsi="Times New Roman" w:cs="Times New Roman"/>
              </w:rPr>
              <w:t xml:space="preserve">ностного 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 и социального опыта </w:t>
            </w:r>
            <w:r w:rsidRPr="00060AAD">
              <w:rPr>
                <w:rFonts w:ascii="Times New Roman" w:hAnsi="Times New Roman" w:cs="Times New Roman"/>
              </w:rPr>
              <w:t>и пониманию ограниченности имеющихся умений для реш</w:t>
            </w:r>
            <w:r w:rsidRPr="00060AAD">
              <w:rPr>
                <w:rFonts w:ascii="Times New Roman" w:hAnsi="Times New Roman" w:cs="Times New Roman"/>
              </w:rPr>
              <w:t>е</w:t>
            </w:r>
            <w:r w:rsidRPr="00060AAD">
              <w:rPr>
                <w:rFonts w:ascii="Times New Roman" w:hAnsi="Times New Roman" w:cs="Times New Roman"/>
              </w:rPr>
              <w:t>ния поставленной задачи или проблемы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138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использует различные задания так, чтобы обучающиеся, воспитанники почувствовали свой успех (значимость для себя своей деятельности)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471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поддерживает интерес у обучающихся, воспитанников к познанию, в решении личных и социальных проблем посредством организации </w:t>
            </w:r>
            <w:proofErr w:type="spellStart"/>
            <w:r w:rsidRPr="00060AAD">
              <w:rPr>
                <w:rFonts w:ascii="Times New Roman" w:hAnsi="Times New Roman"/>
                <w:lang w:eastAsia="en-US"/>
              </w:rPr>
              <w:t>самооценивания</w:t>
            </w:r>
            <w:proofErr w:type="spellEnd"/>
            <w:r w:rsidRPr="00060AAD">
              <w:rPr>
                <w:rFonts w:ascii="Times New Roman" w:hAnsi="Times New Roman"/>
                <w:lang w:eastAsia="en-US"/>
              </w:rPr>
              <w:t xml:space="preserve"> степени достижения </w:t>
            </w:r>
            <w:r w:rsidRPr="00060AAD">
              <w:rPr>
                <w:rFonts w:ascii="Times New Roman" w:eastAsia="TimesNewRoman" w:hAnsi="Times New Roman"/>
              </w:rPr>
              <w:t xml:space="preserve"> со</w:t>
            </w:r>
            <w:r w:rsidRPr="00060AAD">
              <w:rPr>
                <w:rFonts w:ascii="Times New Roman" w:eastAsia="TimesNewRoman" w:hAnsi="Times New Roman"/>
              </w:rPr>
              <w:t>б</w:t>
            </w:r>
            <w:r w:rsidRPr="00060AAD">
              <w:rPr>
                <w:rFonts w:ascii="Times New Roman" w:eastAsia="TimesNewRoman" w:hAnsi="Times New Roman"/>
              </w:rPr>
              <w:t>ственной цели деятельности</w:t>
            </w:r>
            <w:r w:rsidRPr="00060AAD">
              <w:rPr>
                <w:rFonts w:ascii="Times New Roman" w:hAnsi="Times New Roman"/>
                <w:lang w:eastAsia="en-US"/>
              </w:rPr>
              <w:t xml:space="preserve"> на</w:t>
            </w:r>
            <w:r w:rsidRPr="00060AAD">
              <w:rPr>
                <w:rFonts w:ascii="Times New Roman" w:hAnsi="Times New Roman"/>
              </w:rPr>
              <w:t xml:space="preserve"> учебном занятии (мероприятии социализирующего/ воспит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>тельного характера)</w:t>
            </w:r>
            <w:r w:rsidRPr="00060AAD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23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5.</w:t>
            </w:r>
            <w:r w:rsidR="00454A84" w:rsidRPr="00060AAD">
              <w:rPr>
                <w:rFonts w:ascii="Times New Roman" w:hAnsi="Times New Roman" w:cs="Times New Roman"/>
              </w:rPr>
              <w:t>3</w:t>
            </w:r>
            <w:r w:rsidRPr="00060AA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049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Компетентность педагога в  вопросах специальной (коррекционной), социальной педагогики, психологии (уровень владения  материалом): 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AF57F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30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демонстрирует знание </w:t>
            </w:r>
            <w:r w:rsidRPr="00060AAD">
              <w:rPr>
                <w:rFonts w:ascii="Times New Roman" w:hAnsi="Times New Roman" w:cs="Times New Roman"/>
              </w:rPr>
              <w:t>содержания темы  учебного занятия (мероприятия социализирующ</w:t>
            </w:r>
            <w:r w:rsidRPr="00060AAD">
              <w:rPr>
                <w:rFonts w:ascii="Times New Roman" w:hAnsi="Times New Roman" w:cs="Times New Roman"/>
              </w:rPr>
              <w:t>е</w:t>
            </w:r>
            <w:r w:rsidRPr="00060AAD">
              <w:rPr>
                <w:rFonts w:ascii="Times New Roman" w:hAnsi="Times New Roman" w:cs="Times New Roman"/>
              </w:rPr>
              <w:t xml:space="preserve">го/воспитательного характера), </w:t>
            </w:r>
            <w:r w:rsidRPr="00060AAD">
              <w:rPr>
                <w:rFonts w:ascii="Times New Roman" w:hAnsi="Times New Roman" w:cs="Times New Roman"/>
                <w:lang w:eastAsia="en-US"/>
              </w:rPr>
              <w:t>основ специальности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74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Theme="minorHAnsi" w:hAnsi="Times New Roman" w:cs="Times New Roman"/>
              </w:rPr>
              <w:t>содержание дифференцировано, индивидуализировано в соответствии с психофизическ</w:t>
            </w:r>
            <w:r w:rsidRPr="00060AAD">
              <w:rPr>
                <w:rFonts w:ascii="Times New Roman" w:eastAsiaTheme="minorHAnsi" w:hAnsi="Times New Roman" w:cs="Times New Roman"/>
              </w:rPr>
              <w:t>и</w:t>
            </w:r>
            <w:r w:rsidRPr="00060AAD">
              <w:rPr>
                <w:rFonts w:ascii="Times New Roman" w:eastAsiaTheme="minorHAnsi" w:hAnsi="Times New Roman" w:cs="Times New Roman"/>
              </w:rPr>
              <w:t xml:space="preserve">ми,  особенностями, социальными установками </w:t>
            </w:r>
            <w:r w:rsidRPr="00060AAD">
              <w:rPr>
                <w:rFonts w:ascii="Times New Roman" w:eastAsia="TimesNewRoman" w:hAnsi="Times New Roman" w:cs="Times New Roman"/>
              </w:rPr>
              <w:t>обучающихся, воспитанников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23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показывает связь содержания </w:t>
            </w: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>занятия с учебным материалом, изучаемым по другим пре</w:t>
            </w: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>д</w:t>
            </w: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 xml:space="preserve">метным областям, </w:t>
            </w:r>
            <w:r w:rsidRPr="00060AAD">
              <w:rPr>
                <w:rFonts w:ascii="Times New Roman" w:eastAsia="TimesNewRoman" w:hAnsi="Times New Roman" w:cs="Times New Roman"/>
              </w:rPr>
              <w:t>с вопросами из смежных областей знаний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45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 w:cs="Times New Roman"/>
                <w:lang w:eastAsia="en-US"/>
              </w:rPr>
              <w:t>ориентируется в печатных источниках информации</w:t>
            </w: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 xml:space="preserve">: учебниках, учебных и методических пособиях 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383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>- в качестве  источников информации</w:t>
            </w:r>
            <w:r w:rsidRPr="00060AAD">
              <w:rPr>
                <w:rFonts w:ascii="Times New Roman" w:eastAsia="TimesNewRoman" w:hAnsi="Times New Roman"/>
                <w:lang w:eastAsia="en-US"/>
              </w:rPr>
              <w:t xml:space="preserve"> привлекает электронные образовательные,  человеч</w:t>
            </w:r>
            <w:r w:rsidRPr="00060AAD">
              <w:rPr>
                <w:rFonts w:ascii="Times New Roman" w:eastAsia="TimesNewRoman" w:hAnsi="Times New Roman"/>
                <w:lang w:eastAsia="en-US"/>
              </w:rPr>
              <w:t>е</w:t>
            </w:r>
            <w:r w:rsidRPr="00060AAD">
              <w:rPr>
                <w:rFonts w:ascii="Times New Roman" w:eastAsia="TimesNewRoman" w:hAnsi="Times New Roman"/>
                <w:lang w:eastAsia="en-US"/>
              </w:rPr>
              <w:t xml:space="preserve">ские ресурсы </w:t>
            </w: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315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5.</w:t>
            </w:r>
            <w:r w:rsidR="00454A84" w:rsidRPr="00060AAD">
              <w:rPr>
                <w:rFonts w:ascii="Times New Roman" w:hAnsi="Times New Roman" w:cs="Times New Roman"/>
              </w:rPr>
              <w:t>3</w:t>
            </w:r>
            <w:r w:rsidRPr="00060AA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049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Компетентность педагога в методах ведения учебного занятия (мероприятия социализиру</w:t>
            </w:r>
            <w:r w:rsidRPr="00060AAD">
              <w:rPr>
                <w:rFonts w:ascii="Times New Roman" w:eastAsia="TimesNewRoman" w:hAnsi="Times New Roman" w:cs="Times New Roman"/>
              </w:rPr>
              <w:t>ю</w:t>
            </w:r>
            <w:r w:rsidRPr="00060AAD">
              <w:rPr>
                <w:rFonts w:ascii="Times New Roman" w:eastAsia="TimesNewRoman" w:hAnsi="Times New Roman" w:cs="Times New Roman"/>
              </w:rPr>
              <w:t>щего/воспитательного характера) (уровень методической грамотности):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6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использует методы, соответствующие поставленным целям и задачам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48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использует методы, соответствующие</w:t>
            </w: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содержанию </w:t>
            </w:r>
            <w:r w:rsidRPr="00060AAD">
              <w:rPr>
                <w:rFonts w:ascii="Times New Roman" w:hAnsi="Times New Roman" w:cs="Times New Roman"/>
                <w:lang w:eastAsia="en-US"/>
              </w:rPr>
              <w:t>материала, условиям и времени пров</w:t>
            </w:r>
            <w:r w:rsidRPr="00060AAD">
              <w:rPr>
                <w:rFonts w:ascii="Times New Roman" w:hAnsi="Times New Roman" w:cs="Times New Roman"/>
                <w:lang w:eastAsia="en-US"/>
              </w:rPr>
              <w:t>е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дения </w:t>
            </w:r>
            <w:r w:rsidRPr="00060AAD">
              <w:rPr>
                <w:rFonts w:ascii="Times New Roman" w:eastAsia="TimesNewRoman" w:hAnsi="Times New Roman" w:cs="Times New Roman"/>
              </w:rPr>
              <w:t xml:space="preserve"> учебного занятия (мероприятия социализирующего/воспитательного характера)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97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hAnsi="Times New Roman" w:cs="Times New Roman"/>
                <w:lang w:eastAsia="en-US"/>
              </w:rPr>
              <w:t>использует методические приемы вовлечения обучающихся, воспитанников  в деятельность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8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- владеет новыми образовательными (социально-педагогическими, коррекционно</w:t>
            </w:r>
            <w:r w:rsidRPr="00060AAD">
              <w:rPr>
                <w:rFonts w:ascii="Times New Roman" w:hAnsi="Times New Roman" w:cs="Times New Roman"/>
              </w:rPr>
              <w:t>-развивающими, информационно-коммуникационными и другими)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 технологиями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132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/>
              </w:rPr>
              <w:t>использует различные роли и позиции (</w:t>
            </w:r>
            <w:proofErr w:type="spellStart"/>
            <w:r w:rsidRPr="00060AAD">
              <w:rPr>
                <w:rFonts w:ascii="Times New Roman" w:eastAsia="TimesNewRoman" w:hAnsi="Times New Roman"/>
              </w:rPr>
              <w:t>фасилитатор</w:t>
            </w:r>
            <w:proofErr w:type="spellEnd"/>
            <w:r w:rsidRPr="00060AAD">
              <w:rPr>
                <w:rFonts w:ascii="Times New Roman" w:eastAsia="TimesNewRoman" w:hAnsi="Times New Roman"/>
              </w:rPr>
              <w:t xml:space="preserve">, </w:t>
            </w:r>
            <w:proofErr w:type="spellStart"/>
            <w:r w:rsidRPr="00060AAD">
              <w:rPr>
                <w:rFonts w:ascii="Times New Roman" w:eastAsia="TimesNewRoman" w:hAnsi="Times New Roman"/>
              </w:rPr>
              <w:t>тьютор</w:t>
            </w:r>
            <w:proofErr w:type="spellEnd"/>
            <w:r w:rsidRPr="00060AAD">
              <w:rPr>
                <w:rFonts w:ascii="Times New Roman" w:eastAsia="TimesNewRoman" w:hAnsi="Times New Roman"/>
              </w:rPr>
              <w:t xml:space="preserve">, консультант, </w:t>
            </w:r>
            <w:proofErr w:type="spellStart"/>
            <w:r w:rsidRPr="00060AAD">
              <w:rPr>
                <w:rFonts w:ascii="Times New Roman" w:eastAsia="TimesNewRoman" w:hAnsi="Times New Roman"/>
              </w:rPr>
              <w:t>игротехник</w:t>
            </w:r>
            <w:proofErr w:type="spellEnd"/>
            <w:r w:rsidRPr="00060AAD">
              <w:rPr>
                <w:rFonts w:ascii="Times New Roman" w:eastAsia="TimesNewRoman" w:hAnsi="Times New Roman"/>
              </w:rPr>
              <w:t>, психотерапевт)</w:t>
            </w: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85"/>
        </w:trPr>
        <w:tc>
          <w:tcPr>
            <w:tcW w:w="731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>5.</w:t>
            </w:r>
            <w:r w:rsidR="00454A84" w:rsidRPr="00060AAD">
              <w:rPr>
                <w:rFonts w:ascii="Times New Roman" w:hAnsi="Times New Roman" w:cs="Times New Roman"/>
                <w:lang w:eastAsia="en-US"/>
              </w:rPr>
              <w:t>3</w:t>
            </w:r>
            <w:r w:rsidRPr="00060AAD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9049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деятельности</w:t>
            </w:r>
            <w:r w:rsidRPr="00060AAD">
              <w:rPr>
                <w:rFonts w:ascii="Times New Roman" w:hAnsi="Times New Roman" w:cs="Times New Roman"/>
                <w:lang w:eastAsia="en-US"/>
              </w:rPr>
              <w:t xml:space="preserve"> обучающихся, </w:t>
            </w:r>
            <w:r w:rsidRPr="00060AAD">
              <w:rPr>
                <w:rFonts w:ascii="Times New Roman" w:eastAsia="TimesNewRoman" w:hAnsi="Times New Roman" w:cs="Times New Roman"/>
              </w:rPr>
              <w:t>воспитанн</w:t>
            </w:r>
            <w:r w:rsidRPr="00060AAD">
              <w:rPr>
                <w:rFonts w:ascii="Times New Roman" w:eastAsia="TimesNewRoman" w:hAnsi="Times New Roman" w:cs="Times New Roman"/>
              </w:rPr>
              <w:t>и</w:t>
            </w:r>
            <w:r w:rsidRPr="00060AAD">
              <w:rPr>
                <w:rFonts w:ascii="Times New Roman" w:eastAsia="TimesNewRoman" w:hAnsi="Times New Roman" w:cs="Times New Roman"/>
              </w:rPr>
              <w:t>ков:</w:t>
            </w:r>
          </w:p>
        </w:tc>
        <w:tc>
          <w:tcPr>
            <w:tcW w:w="1163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61" w:type="dxa"/>
            <w:gridSpan w:val="4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AF57F1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Суммиров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а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ние</w:t>
            </w: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475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организует деятельность обучающихся, воспитанников на каждом из этапов  учебного з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нятия (мероприятия социализирующего/воспитательного характера):  вводном, основном, обобщающем и заключительном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48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владеет методами организации индивидуальной, парной, групповой деятельности обуча</w:t>
            </w:r>
            <w:r w:rsidRPr="00060AAD">
              <w:rPr>
                <w:rFonts w:ascii="Times New Roman" w:eastAsia="TimesNewRoman" w:hAnsi="Times New Roman" w:cs="Times New Roman"/>
              </w:rPr>
              <w:t>ю</w:t>
            </w:r>
            <w:r w:rsidRPr="00060AAD">
              <w:rPr>
                <w:rFonts w:ascii="Times New Roman" w:eastAsia="TimesNewRoman" w:hAnsi="Times New Roman" w:cs="Times New Roman"/>
              </w:rPr>
              <w:t>щихся, воспитанников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29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использует методы, побуждающие обучающихся, воспитанников самостоятельно рассу</w:t>
            </w:r>
            <w:r w:rsidRPr="00060AAD">
              <w:rPr>
                <w:rFonts w:ascii="Times New Roman" w:eastAsia="TimesNewRoman" w:hAnsi="Times New Roman" w:cs="Times New Roman"/>
              </w:rPr>
              <w:t>ж</w:t>
            </w:r>
            <w:r w:rsidRPr="00060AAD">
              <w:rPr>
                <w:rFonts w:ascii="Times New Roman" w:eastAsia="TimesNewRoman" w:hAnsi="Times New Roman" w:cs="Times New Roman"/>
              </w:rPr>
              <w:t>дать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300"/>
        </w:trPr>
        <w:tc>
          <w:tcPr>
            <w:tcW w:w="731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 w:cs="Times New Roman"/>
              </w:rPr>
              <w:t>организует рефлексию обучающихся, воспитанников относительно поставленной ими со</w:t>
            </w:r>
            <w:r w:rsidRPr="00060AAD">
              <w:rPr>
                <w:rFonts w:ascii="Times New Roman" w:eastAsia="TimesNewRoman" w:hAnsi="Times New Roman" w:cs="Times New Roman"/>
              </w:rPr>
              <w:t>б</w:t>
            </w:r>
            <w:r w:rsidRPr="00060AAD">
              <w:rPr>
                <w:rFonts w:ascii="Times New Roman" w:eastAsia="TimesNewRoman" w:hAnsi="Times New Roman" w:cs="Times New Roman"/>
              </w:rPr>
              <w:t>ственной цели деятельности на учебном занятии (мероприятии социализирующего/ воспит</w:t>
            </w:r>
            <w:r w:rsidRPr="00060AAD">
              <w:rPr>
                <w:rFonts w:ascii="Times New Roman" w:eastAsia="TimesNewRoman" w:hAnsi="Times New Roman" w:cs="Times New Roman"/>
              </w:rPr>
              <w:t>а</w:t>
            </w:r>
            <w:r w:rsidRPr="00060AAD">
              <w:rPr>
                <w:rFonts w:ascii="Times New Roman" w:eastAsia="TimesNewRoman" w:hAnsi="Times New Roman" w:cs="Times New Roman"/>
              </w:rPr>
              <w:t>тельного характера)</w:t>
            </w:r>
          </w:p>
        </w:tc>
        <w:tc>
          <w:tcPr>
            <w:tcW w:w="1163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/>
                <w:lang w:eastAsia="en-US"/>
              </w:rPr>
              <w:t xml:space="preserve">- </w:t>
            </w:r>
            <w:r w:rsidRPr="00060AAD">
              <w:rPr>
                <w:rFonts w:ascii="Times New Roman" w:eastAsia="TimesNewRoman" w:hAnsi="Times New Roman"/>
              </w:rPr>
              <w:t xml:space="preserve">умеет сочетать методы педагогического оценивания, </w:t>
            </w:r>
            <w:proofErr w:type="spellStart"/>
            <w:r w:rsidRPr="00060AAD">
              <w:rPr>
                <w:rFonts w:ascii="Times New Roman" w:eastAsia="TimesNewRoman" w:hAnsi="Times New Roman"/>
              </w:rPr>
              <w:t>взаимооценки</w:t>
            </w:r>
            <w:proofErr w:type="spellEnd"/>
            <w:r w:rsidRPr="00060AAD">
              <w:rPr>
                <w:rFonts w:ascii="Times New Roman" w:eastAsia="TimesNewRoman" w:hAnsi="Times New Roman"/>
              </w:rPr>
              <w:t xml:space="preserve"> и самооценки обуча</w:t>
            </w:r>
            <w:r w:rsidRPr="00060AAD">
              <w:rPr>
                <w:rFonts w:ascii="Times New Roman" w:eastAsia="TimesNewRoman" w:hAnsi="Times New Roman"/>
              </w:rPr>
              <w:t>ю</w:t>
            </w:r>
            <w:r w:rsidRPr="00060AAD">
              <w:rPr>
                <w:rFonts w:ascii="Times New Roman" w:eastAsia="TimesNewRoman" w:hAnsi="Times New Roman"/>
              </w:rPr>
              <w:t>щихся, воспитанников</w:t>
            </w:r>
          </w:p>
        </w:tc>
        <w:tc>
          <w:tcPr>
            <w:tcW w:w="116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4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413DA" w:rsidRPr="00060AAD" w:rsidTr="00AF57F1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60AA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9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413DA" w:rsidRPr="00060AAD" w:rsidRDefault="00E413DA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lang w:eastAsia="en-US"/>
              </w:rPr>
              <w:t>Критерий 6 «Высокие сертифицированные достижения педагогического работника»</w:t>
            </w:r>
          </w:p>
          <w:p w:rsidR="00E413DA" w:rsidRPr="00060AAD" w:rsidRDefault="00E413DA" w:rsidP="00060AAD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</w:t>
            </w:r>
            <w:r w:rsidR="006D41BB" w:rsidRPr="00060AAD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406632" w:rsidRPr="00060AAD" w:rsidTr="00AF57F1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6632" w:rsidRPr="00060AAD" w:rsidRDefault="00406632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6.1</w:t>
            </w:r>
          </w:p>
        </w:tc>
        <w:tc>
          <w:tcPr>
            <w:tcW w:w="1459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06632" w:rsidRPr="00060AAD" w:rsidRDefault="00406632" w:rsidP="00060AAD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 «Поощрения за активное участие в развитии и совершенствовании системы образования Российской Федерации и/или Хабаровск</w:t>
            </w:r>
            <w:r w:rsidRPr="00060AAD">
              <w:rPr>
                <w:rFonts w:ascii="Times New Roman" w:hAnsi="Times New Roman"/>
                <w:b/>
                <w:i/>
              </w:rPr>
              <w:t>о</w:t>
            </w:r>
            <w:r w:rsidRPr="00060AAD">
              <w:rPr>
                <w:rFonts w:ascii="Times New Roman" w:hAnsi="Times New Roman"/>
                <w:b/>
                <w:i/>
              </w:rPr>
              <w:t xml:space="preserve">го края» </w:t>
            </w:r>
          </w:p>
          <w:p w:rsidR="00406632" w:rsidRPr="00060AAD" w:rsidRDefault="00406632" w:rsidP="00060AAD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</w:t>
            </w:r>
            <w:r w:rsidR="006D41BB" w:rsidRPr="00060AAD">
              <w:rPr>
                <w:rFonts w:ascii="Times New Roman" w:hAnsi="Times New Roman"/>
                <w:bCs/>
                <w:i/>
                <w:iCs/>
              </w:rPr>
              <w:t>2</w:t>
            </w:r>
            <w:r w:rsidRPr="00060AAD">
              <w:rPr>
                <w:rFonts w:ascii="Times New Roman" w:hAnsi="Times New Roman"/>
                <w:bCs/>
                <w:i/>
                <w:iCs/>
              </w:rPr>
              <w:t>0</w:t>
            </w:r>
          </w:p>
        </w:tc>
      </w:tr>
      <w:tr w:rsidR="008A4F8C" w:rsidRPr="00060AAD" w:rsidTr="00AF57F1">
        <w:tblPrEx>
          <w:jc w:val="left"/>
        </w:tblPrEx>
        <w:trPr>
          <w:gridAfter w:val="3"/>
          <w:wAfter w:w="123" w:type="dxa"/>
          <w:trHeight w:val="881"/>
        </w:trPr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0AAD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ведомственными (отраслевыми) наградами М</w:t>
            </w:r>
            <w:r w:rsidRPr="00060AA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60AAD">
              <w:rPr>
                <w:rFonts w:ascii="Times New Roman" w:hAnsi="Times New Roman" w:cs="Times New Roman"/>
                <w:color w:val="000000" w:themeColor="text1"/>
              </w:rPr>
              <w:t>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  <w:r w:rsidR="006D41BB" w:rsidRPr="00060AAD">
              <w:rPr>
                <w:rFonts w:ascii="Times New Roman" w:hAnsi="Times New Roman" w:cs="Times New Roman"/>
                <w:bCs/>
                <w:iCs/>
              </w:rPr>
              <w:t>2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7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12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Приложения:</w:t>
            </w:r>
          </w:p>
          <w:p w:rsidR="008A4F8C" w:rsidRPr="00060AAD" w:rsidRDefault="008A4F8C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д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 w:rsidRPr="00060AAD">
              <w:rPr>
                <w:rFonts w:ascii="Times New Roman" w:hAnsi="Times New Roman" w:cs="Times New Roman"/>
              </w:rPr>
              <w:t xml:space="preserve"> сертифиц</w:t>
            </w:r>
            <w:r w:rsidRPr="00060AAD">
              <w:rPr>
                <w:rFonts w:ascii="Times New Roman" w:hAnsi="Times New Roman" w:cs="Times New Roman"/>
              </w:rPr>
              <w:t>и</w:t>
            </w:r>
            <w:r w:rsidRPr="00060AAD">
              <w:rPr>
                <w:rFonts w:ascii="Times New Roman" w:hAnsi="Times New Roman" w:cs="Times New Roman"/>
              </w:rPr>
              <w:t>рованные достижения пед</w:t>
            </w:r>
            <w:r w:rsidRPr="00060AAD">
              <w:rPr>
                <w:rFonts w:ascii="Times New Roman" w:hAnsi="Times New Roman" w:cs="Times New Roman"/>
              </w:rPr>
              <w:t>а</w:t>
            </w:r>
            <w:r w:rsidRPr="00060AAD">
              <w:rPr>
                <w:rFonts w:ascii="Times New Roman" w:hAnsi="Times New Roman" w:cs="Times New Roman"/>
              </w:rPr>
              <w:t>гогического работника</w:t>
            </w:r>
          </w:p>
        </w:tc>
      </w:tr>
      <w:tr w:rsidR="008A4F8C" w:rsidRPr="00060AAD" w:rsidTr="00AF57F1">
        <w:tblPrEx>
          <w:jc w:val="left"/>
        </w:tblPrEx>
        <w:trPr>
          <w:gridAfter w:val="3"/>
          <w:wAfter w:w="123" w:type="dxa"/>
          <w:trHeight w:val="98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color w:val="000000" w:themeColor="text1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 w:rsidRPr="00060AA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060AAD">
              <w:rPr>
                <w:rFonts w:ascii="Times New Roman" w:hAnsi="Times New Roman" w:cs="Times New Roman"/>
                <w:color w:val="000000" w:themeColor="text1"/>
              </w:rPr>
              <w:t>ства спорта Российской Федерации, Министерства здравоохранения Российской Федерации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  <w:r w:rsidR="006D41BB" w:rsidRPr="00060AAD">
              <w:rPr>
                <w:rFonts w:ascii="Times New Roman" w:hAnsi="Times New Roman" w:cs="Times New Roman"/>
                <w:bCs/>
                <w:iCs/>
              </w:rPr>
              <w:t>2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A4F8C" w:rsidRPr="00060AAD" w:rsidTr="00AF57F1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60AAD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1</w:t>
            </w:r>
            <w:r w:rsidR="006D41BB" w:rsidRPr="00060AAD">
              <w:rPr>
                <w:rFonts w:ascii="Times New Roman" w:hAnsi="Times New Roman" w:cs="Times New Roman"/>
                <w:bCs/>
                <w:iCs/>
              </w:rPr>
              <w:t>2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8A4F8C" w:rsidRPr="00060AAD" w:rsidRDefault="008A4F8C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C3A39" w:rsidRPr="00060AAD" w:rsidTr="00AC3A39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6.1.4.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Default="00AC3A39" w:rsidP="00AC3A3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Хаб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ровского края», «Заслуженный работник здравоохранения  Хабаровского края»,  почетный знак Правительства Хабаровского края «За заслуги» им. Н.Н. </w:t>
            </w:r>
            <w:proofErr w:type="spellStart"/>
            <w:r>
              <w:rPr>
                <w:rFonts w:ascii="Times New Roman" w:hAnsi="Times New Roman"/>
              </w:rPr>
              <w:t>Муравьёва</w:t>
            </w:r>
            <w:proofErr w:type="spellEnd"/>
            <w:r>
              <w:rPr>
                <w:rFonts w:ascii="Times New Roman" w:hAnsi="Times New Roman"/>
              </w:rPr>
              <w:t>-Амурского</w:t>
            </w:r>
            <w:proofErr w:type="gramEnd"/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C3A39" w:rsidRPr="00060AAD" w:rsidTr="00AC3A39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6.1.5.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Default="00AC3A39" w:rsidP="00AC3A39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фессорско-преподавательского состава высших учебных заведений и преподавателей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ждений среднего и начального профессионального образования Хабаровского края, памя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1473" w:type="dxa"/>
            <w:gridSpan w:val="5"/>
            <w:vMerge/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C3A39" w:rsidRPr="00060AAD" w:rsidTr="00AC3A39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AC3A39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>Награждение в межаттестационный период Почетной грамотой, Благодарностью Губернат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>ра Хабаровского края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Pr="00060AA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47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C3A39" w:rsidRPr="00060AAD" w:rsidTr="00AF57F1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6.2</w:t>
            </w:r>
          </w:p>
        </w:tc>
        <w:tc>
          <w:tcPr>
            <w:tcW w:w="1459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AC3A39" w:rsidRPr="00060AAD" w:rsidRDefault="00AC3A39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AC3A39" w:rsidRPr="00060AAD" w:rsidTr="00AF57F1">
        <w:tblPrEx>
          <w:jc w:val="left"/>
        </w:tblPrEx>
        <w:trPr>
          <w:gridAfter w:val="3"/>
          <w:wAfter w:w="123" w:type="dxa"/>
          <w:trHeight w:val="896"/>
        </w:trPr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AC3A39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060AAD">
              <w:rPr>
                <w:rFonts w:ascii="Times New Roman" w:hAnsi="Times New Roman"/>
              </w:rPr>
              <w:t>Является победителем краевого или заключительного этапа Всероссийских конкурсов пр</w:t>
            </w:r>
            <w:r w:rsidRPr="00060AAD">
              <w:rPr>
                <w:rFonts w:ascii="Times New Roman" w:hAnsi="Times New Roman"/>
              </w:rPr>
              <w:t>о</w:t>
            </w:r>
            <w:r w:rsidRPr="00060AAD">
              <w:rPr>
                <w:rFonts w:ascii="Times New Roman" w:hAnsi="Times New Roman"/>
              </w:rPr>
              <w:t xml:space="preserve">фессионального мастерства: </w:t>
            </w:r>
            <w:bookmarkStart w:id="0" w:name="_GoBack"/>
            <w:bookmarkEnd w:id="0"/>
            <w:r w:rsidRPr="00060AAD">
              <w:rPr>
                <w:rFonts w:ascii="Times New Roman" w:hAnsi="Times New Roman"/>
              </w:rPr>
              <w:t>«Воспитатель года», «Педагог-психолог года», «Сердце отдаю детям»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120</w:t>
            </w:r>
          </w:p>
        </w:tc>
        <w:tc>
          <w:tcPr>
            <w:tcW w:w="1483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912" w:type="dxa"/>
            <w:gridSpan w:val="3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Приложения:</w:t>
            </w:r>
          </w:p>
          <w:p w:rsidR="00AC3A39" w:rsidRPr="00060AAD" w:rsidRDefault="00AC3A39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>д</w:t>
            </w:r>
            <w:r w:rsidRPr="00060AAD">
              <w:rPr>
                <w:rFonts w:ascii="Times New Roman" w:hAnsi="Times New Roman" w:cs="Times New Roman"/>
                <w:bCs/>
                <w:iCs/>
              </w:rPr>
              <w:t xml:space="preserve">тверждающих </w:t>
            </w:r>
            <w:proofErr w:type="spellStart"/>
            <w:r w:rsidRPr="00060AAD"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 w:rsidRPr="00060AAD">
              <w:rPr>
                <w:rFonts w:ascii="Times New Roman" w:hAnsi="Times New Roman" w:cs="Times New Roman"/>
                <w:bCs/>
                <w:iCs/>
              </w:rPr>
              <w:t>/ победу в профессиональном конкурсе</w:t>
            </w:r>
          </w:p>
        </w:tc>
      </w:tr>
      <w:tr w:rsidR="00AC3A39" w:rsidRPr="00060AAD" w:rsidTr="00AF57F1">
        <w:tblPrEx>
          <w:jc w:val="left"/>
        </w:tblPrEx>
        <w:trPr>
          <w:gridAfter w:val="3"/>
          <w:wAfter w:w="123" w:type="dxa"/>
          <w:trHeight w:val="221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90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Является победителем краевого этапа конкурса «Самый классный </w:t>
            </w:r>
            <w:proofErr w:type="spellStart"/>
            <w:proofErr w:type="gramStart"/>
            <w:r w:rsidRPr="00060AAD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060AAD">
              <w:rPr>
                <w:rFonts w:ascii="Times New Roman" w:hAnsi="Times New Roman"/>
              </w:rPr>
              <w:t>»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 xml:space="preserve">30 </w:t>
            </w:r>
          </w:p>
        </w:tc>
        <w:tc>
          <w:tcPr>
            <w:tcW w:w="148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9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C3A39" w:rsidRPr="00060AAD" w:rsidTr="00AF57F1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AAD">
              <w:rPr>
                <w:rFonts w:ascii="Times New Roman" w:hAnsi="Times New Roman" w:cs="Times New Roman"/>
                <w:b/>
                <w:i/>
              </w:rPr>
              <w:t>6.3</w:t>
            </w:r>
          </w:p>
        </w:tc>
        <w:tc>
          <w:tcPr>
            <w:tcW w:w="1459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  <w:b/>
                <w:i/>
              </w:rPr>
            </w:pPr>
            <w:r w:rsidRPr="00060AAD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AC3A39" w:rsidRPr="00060AAD" w:rsidRDefault="00AC3A39" w:rsidP="00060AA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060AAD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</w:tr>
      <w:tr w:rsidR="00AC3A39" w:rsidRPr="00060AAD" w:rsidTr="00AF57F1">
        <w:tblPrEx>
          <w:jc w:val="left"/>
        </w:tblPrEx>
        <w:trPr>
          <w:gridAfter w:val="3"/>
          <w:wAfter w:w="123" w:type="dxa"/>
          <w:trHeight w:val="540"/>
        </w:trPr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060AAD">
              <w:rPr>
                <w:rFonts w:ascii="Times New Roman" w:hAnsi="Times New Roman"/>
              </w:rPr>
              <w:t xml:space="preserve"> Окончание курсов повышенного уровня на базе КГБОУ ДПО ХК ИРО с итоговой аттест</w:t>
            </w:r>
            <w:r w:rsidRPr="00060AAD">
              <w:rPr>
                <w:rFonts w:ascii="Times New Roman" w:hAnsi="Times New Roman"/>
              </w:rPr>
              <w:t>а</w:t>
            </w:r>
            <w:r w:rsidRPr="00060AAD">
              <w:rPr>
                <w:rFonts w:ascii="Times New Roman" w:hAnsi="Times New Roman"/>
              </w:rPr>
              <w:t xml:space="preserve">цией в форме разработки инновационного педагогического продукта 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60AAD"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67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C3A39" w:rsidRPr="00060AAD" w:rsidRDefault="00AC3A39" w:rsidP="00060AAD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060AAD">
              <w:rPr>
                <w:rFonts w:ascii="Times New Roman" w:hAnsi="Times New Roman" w:cs="Times New Roman"/>
              </w:rPr>
              <w:t>Приложения:</w:t>
            </w:r>
          </w:p>
          <w:p w:rsidR="00AC3A39" w:rsidRPr="00060AAD" w:rsidRDefault="00AC3A39" w:rsidP="00060AAD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060AAD">
              <w:rPr>
                <w:rFonts w:ascii="Times New Roman" w:hAnsi="Times New Roman" w:cs="Times New Roman"/>
              </w:rPr>
              <w:t>копия сертификата автора оригинального технологич</w:t>
            </w:r>
            <w:r w:rsidRPr="00060AAD">
              <w:rPr>
                <w:rFonts w:ascii="Times New Roman" w:hAnsi="Times New Roman" w:cs="Times New Roman"/>
              </w:rPr>
              <w:t>е</w:t>
            </w:r>
            <w:r w:rsidRPr="00060AAD">
              <w:rPr>
                <w:rFonts w:ascii="Times New Roman" w:hAnsi="Times New Roman" w:cs="Times New Roman"/>
              </w:rPr>
              <w:t>ского решения</w:t>
            </w:r>
          </w:p>
        </w:tc>
      </w:tr>
    </w:tbl>
    <w:p w:rsidR="00913215" w:rsidRDefault="00913215" w:rsidP="00F07024">
      <w:pPr>
        <w:spacing w:before="60" w:after="60" w:line="200" w:lineRule="exact"/>
      </w:pPr>
    </w:p>
    <w:sectPr w:rsidR="00913215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FF"/>
    <w:multiLevelType w:val="hybridMultilevel"/>
    <w:tmpl w:val="7FE847F2"/>
    <w:lvl w:ilvl="0" w:tplc="E780D0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463E61"/>
    <w:multiLevelType w:val="hybridMultilevel"/>
    <w:tmpl w:val="7BAAA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07E24"/>
    <w:rsid w:val="00011DB4"/>
    <w:rsid w:val="00021511"/>
    <w:rsid w:val="00021AF2"/>
    <w:rsid w:val="00034005"/>
    <w:rsid w:val="00037B5B"/>
    <w:rsid w:val="000416D3"/>
    <w:rsid w:val="000425C2"/>
    <w:rsid w:val="00043653"/>
    <w:rsid w:val="000449BA"/>
    <w:rsid w:val="00046673"/>
    <w:rsid w:val="0005206D"/>
    <w:rsid w:val="0005594C"/>
    <w:rsid w:val="0005604E"/>
    <w:rsid w:val="00060AAD"/>
    <w:rsid w:val="00065B43"/>
    <w:rsid w:val="000806E0"/>
    <w:rsid w:val="00081983"/>
    <w:rsid w:val="00094488"/>
    <w:rsid w:val="000A4A5A"/>
    <w:rsid w:val="000D0412"/>
    <w:rsid w:val="000D0910"/>
    <w:rsid w:val="000D386F"/>
    <w:rsid w:val="000E0430"/>
    <w:rsid w:val="000E1F04"/>
    <w:rsid w:val="000E6183"/>
    <w:rsid w:val="000E6384"/>
    <w:rsid w:val="000E6EA7"/>
    <w:rsid w:val="000F065B"/>
    <w:rsid w:val="000F5F04"/>
    <w:rsid w:val="001065AF"/>
    <w:rsid w:val="001065F9"/>
    <w:rsid w:val="00130F0F"/>
    <w:rsid w:val="001438C3"/>
    <w:rsid w:val="00143CD5"/>
    <w:rsid w:val="00144CFC"/>
    <w:rsid w:val="00145E54"/>
    <w:rsid w:val="001564AC"/>
    <w:rsid w:val="00160F9B"/>
    <w:rsid w:val="00164CBA"/>
    <w:rsid w:val="00164DB0"/>
    <w:rsid w:val="00166E5E"/>
    <w:rsid w:val="00174035"/>
    <w:rsid w:val="00176C44"/>
    <w:rsid w:val="00185F68"/>
    <w:rsid w:val="001878DA"/>
    <w:rsid w:val="00195569"/>
    <w:rsid w:val="001958B6"/>
    <w:rsid w:val="001974CE"/>
    <w:rsid w:val="001A0D08"/>
    <w:rsid w:val="001A1448"/>
    <w:rsid w:val="001A5695"/>
    <w:rsid w:val="001A65FF"/>
    <w:rsid w:val="001A787E"/>
    <w:rsid w:val="001B3B13"/>
    <w:rsid w:val="001C555A"/>
    <w:rsid w:val="001C6985"/>
    <w:rsid w:val="001D0293"/>
    <w:rsid w:val="001D3E78"/>
    <w:rsid w:val="001D5202"/>
    <w:rsid w:val="001D6B4C"/>
    <w:rsid w:val="001E1DFE"/>
    <w:rsid w:val="001E1F91"/>
    <w:rsid w:val="001E41DA"/>
    <w:rsid w:val="001E4C5D"/>
    <w:rsid w:val="001F024F"/>
    <w:rsid w:val="001F2F19"/>
    <w:rsid w:val="001F5F2F"/>
    <w:rsid w:val="001F60CE"/>
    <w:rsid w:val="001F6301"/>
    <w:rsid w:val="002036E2"/>
    <w:rsid w:val="00203A05"/>
    <w:rsid w:val="002079A8"/>
    <w:rsid w:val="0021148E"/>
    <w:rsid w:val="00211E6B"/>
    <w:rsid w:val="002128F9"/>
    <w:rsid w:val="0021506A"/>
    <w:rsid w:val="00217C9C"/>
    <w:rsid w:val="00224460"/>
    <w:rsid w:val="002330E9"/>
    <w:rsid w:val="002340E6"/>
    <w:rsid w:val="002342DC"/>
    <w:rsid w:val="00241761"/>
    <w:rsid w:val="00246D05"/>
    <w:rsid w:val="00247BD9"/>
    <w:rsid w:val="002620A2"/>
    <w:rsid w:val="00265C4D"/>
    <w:rsid w:val="00265FEC"/>
    <w:rsid w:val="0027016D"/>
    <w:rsid w:val="00271F23"/>
    <w:rsid w:val="002737C2"/>
    <w:rsid w:val="00280056"/>
    <w:rsid w:val="0028057C"/>
    <w:rsid w:val="002805DA"/>
    <w:rsid w:val="00280E85"/>
    <w:rsid w:val="002830ED"/>
    <w:rsid w:val="0028687C"/>
    <w:rsid w:val="0029041A"/>
    <w:rsid w:val="00294E5E"/>
    <w:rsid w:val="002A1993"/>
    <w:rsid w:val="002A2E2E"/>
    <w:rsid w:val="002A6A72"/>
    <w:rsid w:val="002B5F23"/>
    <w:rsid w:val="002C59B2"/>
    <w:rsid w:val="002D0D9F"/>
    <w:rsid w:val="002D4FC6"/>
    <w:rsid w:val="002E62A1"/>
    <w:rsid w:val="002E77AD"/>
    <w:rsid w:val="002F2384"/>
    <w:rsid w:val="002F6D19"/>
    <w:rsid w:val="002F6D62"/>
    <w:rsid w:val="0030047B"/>
    <w:rsid w:val="003006A7"/>
    <w:rsid w:val="00301F55"/>
    <w:rsid w:val="00304A0A"/>
    <w:rsid w:val="003123AA"/>
    <w:rsid w:val="00313E36"/>
    <w:rsid w:val="00317775"/>
    <w:rsid w:val="00321B6E"/>
    <w:rsid w:val="0032226C"/>
    <w:rsid w:val="0032286D"/>
    <w:rsid w:val="003316C6"/>
    <w:rsid w:val="0033533A"/>
    <w:rsid w:val="00337964"/>
    <w:rsid w:val="00341AF2"/>
    <w:rsid w:val="00360872"/>
    <w:rsid w:val="00360A45"/>
    <w:rsid w:val="003616B9"/>
    <w:rsid w:val="00363821"/>
    <w:rsid w:val="00366A7A"/>
    <w:rsid w:val="00373933"/>
    <w:rsid w:val="00375638"/>
    <w:rsid w:val="0037795E"/>
    <w:rsid w:val="00380313"/>
    <w:rsid w:val="003904DC"/>
    <w:rsid w:val="00391C62"/>
    <w:rsid w:val="003A13C1"/>
    <w:rsid w:val="003B18D3"/>
    <w:rsid w:val="003B6764"/>
    <w:rsid w:val="003C2121"/>
    <w:rsid w:val="003C3EB3"/>
    <w:rsid w:val="003D393C"/>
    <w:rsid w:val="003D53B0"/>
    <w:rsid w:val="003E3792"/>
    <w:rsid w:val="003E7FE7"/>
    <w:rsid w:val="00400037"/>
    <w:rsid w:val="00401D81"/>
    <w:rsid w:val="00403556"/>
    <w:rsid w:val="00406632"/>
    <w:rsid w:val="00415B12"/>
    <w:rsid w:val="00425031"/>
    <w:rsid w:val="00427D61"/>
    <w:rsid w:val="00435591"/>
    <w:rsid w:val="00442B1C"/>
    <w:rsid w:val="004500FD"/>
    <w:rsid w:val="00450B7B"/>
    <w:rsid w:val="00451D09"/>
    <w:rsid w:val="00453E54"/>
    <w:rsid w:val="00454A84"/>
    <w:rsid w:val="00457FA4"/>
    <w:rsid w:val="00464544"/>
    <w:rsid w:val="0046661D"/>
    <w:rsid w:val="00467044"/>
    <w:rsid w:val="00474015"/>
    <w:rsid w:val="0048090B"/>
    <w:rsid w:val="00481BE5"/>
    <w:rsid w:val="00495A35"/>
    <w:rsid w:val="004973D9"/>
    <w:rsid w:val="004974F6"/>
    <w:rsid w:val="004A2AF6"/>
    <w:rsid w:val="004A6CEE"/>
    <w:rsid w:val="004B4DAB"/>
    <w:rsid w:val="004B7B9B"/>
    <w:rsid w:val="004C1426"/>
    <w:rsid w:val="004C40F3"/>
    <w:rsid w:val="004D32C4"/>
    <w:rsid w:val="004D3CFA"/>
    <w:rsid w:val="004D46CC"/>
    <w:rsid w:val="004D5B5F"/>
    <w:rsid w:val="00501410"/>
    <w:rsid w:val="00513BCB"/>
    <w:rsid w:val="00514C3A"/>
    <w:rsid w:val="005167EB"/>
    <w:rsid w:val="0052502F"/>
    <w:rsid w:val="005252B9"/>
    <w:rsid w:val="00527B51"/>
    <w:rsid w:val="00537E87"/>
    <w:rsid w:val="00560482"/>
    <w:rsid w:val="00563630"/>
    <w:rsid w:val="00565851"/>
    <w:rsid w:val="00567FB3"/>
    <w:rsid w:val="00570958"/>
    <w:rsid w:val="005714B6"/>
    <w:rsid w:val="0057155D"/>
    <w:rsid w:val="00572462"/>
    <w:rsid w:val="00581FC1"/>
    <w:rsid w:val="005821E9"/>
    <w:rsid w:val="0058415D"/>
    <w:rsid w:val="00584280"/>
    <w:rsid w:val="00584E11"/>
    <w:rsid w:val="00584E82"/>
    <w:rsid w:val="005855B5"/>
    <w:rsid w:val="00586727"/>
    <w:rsid w:val="00587E60"/>
    <w:rsid w:val="005905B6"/>
    <w:rsid w:val="00592775"/>
    <w:rsid w:val="00596114"/>
    <w:rsid w:val="005A6AF0"/>
    <w:rsid w:val="005B0251"/>
    <w:rsid w:val="005B4CCB"/>
    <w:rsid w:val="005C091E"/>
    <w:rsid w:val="005C51FB"/>
    <w:rsid w:val="005C609A"/>
    <w:rsid w:val="005E17AC"/>
    <w:rsid w:val="005E1D38"/>
    <w:rsid w:val="005E31BD"/>
    <w:rsid w:val="005E50C8"/>
    <w:rsid w:val="005F4D1C"/>
    <w:rsid w:val="00604EDF"/>
    <w:rsid w:val="00610214"/>
    <w:rsid w:val="00610C02"/>
    <w:rsid w:val="00613F0D"/>
    <w:rsid w:val="00615DD0"/>
    <w:rsid w:val="00624B67"/>
    <w:rsid w:val="00630F4B"/>
    <w:rsid w:val="00632DC7"/>
    <w:rsid w:val="00633C7F"/>
    <w:rsid w:val="00636FAF"/>
    <w:rsid w:val="00651EB2"/>
    <w:rsid w:val="00676701"/>
    <w:rsid w:val="00677D69"/>
    <w:rsid w:val="00683E62"/>
    <w:rsid w:val="00690F46"/>
    <w:rsid w:val="00694FA5"/>
    <w:rsid w:val="006978A0"/>
    <w:rsid w:val="006A01A3"/>
    <w:rsid w:val="006A1A7E"/>
    <w:rsid w:val="006A2131"/>
    <w:rsid w:val="006A73D4"/>
    <w:rsid w:val="006B4155"/>
    <w:rsid w:val="006C1F3B"/>
    <w:rsid w:val="006C6112"/>
    <w:rsid w:val="006D41BB"/>
    <w:rsid w:val="006D76AB"/>
    <w:rsid w:val="006E1B36"/>
    <w:rsid w:val="006E2040"/>
    <w:rsid w:val="006E5D29"/>
    <w:rsid w:val="006E61DD"/>
    <w:rsid w:val="006F1655"/>
    <w:rsid w:val="007139E1"/>
    <w:rsid w:val="00714884"/>
    <w:rsid w:val="00717440"/>
    <w:rsid w:val="00730CD0"/>
    <w:rsid w:val="0073580D"/>
    <w:rsid w:val="00735AC4"/>
    <w:rsid w:val="0073633C"/>
    <w:rsid w:val="00737039"/>
    <w:rsid w:val="007400EF"/>
    <w:rsid w:val="0074737E"/>
    <w:rsid w:val="007538D8"/>
    <w:rsid w:val="00755891"/>
    <w:rsid w:val="00762A17"/>
    <w:rsid w:val="00763517"/>
    <w:rsid w:val="007655AC"/>
    <w:rsid w:val="0077573A"/>
    <w:rsid w:val="0077624C"/>
    <w:rsid w:val="007815FD"/>
    <w:rsid w:val="00782287"/>
    <w:rsid w:val="00793589"/>
    <w:rsid w:val="007941D0"/>
    <w:rsid w:val="0079762A"/>
    <w:rsid w:val="007A4E41"/>
    <w:rsid w:val="007A7ABA"/>
    <w:rsid w:val="007C07BE"/>
    <w:rsid w:val="007C2603"/>
    <w:rsid w:val="007E2AA5"/>
    <w:rsid w:val="007E3B11"/>
    <w:rsid w:val="007F2AEB"/>
    <w:rsid w:val="00801276"/>
    <w:rsid w:val="0080294E"/>
    <w:rsid w:val="008071DB"/>
    <w:rsid w:val="00810F45"/>
    <w:rsid w:val="0081792A"/>
    <w:rsid w:val="00817C9C"/>
    <w:rsid w:val="00825BD5"/>
    <w:rsid w:val="008261DE"/>
    <w:rsid w:val="008265E0"/>
    <w:rsid w:val="0082712F"/>
    <w:rsid w:val="0083316E"/>
    <w:rsid w:val="00833E76"/>
    <w:rsid w:val="00836265"/>
    <w:rsid w:val="00841A6F"/>
    <w:rsid w:val="008424BE"/>
    <w:rsid w:val="00846D4B"/>
    <w:rsid w:val="00867296"/>
    <w:rsid w:val="00867B9B"/>
    <w:rsid w:val="00872E8B"/>
    <w:rsid w:val="00876CDE"/>
    <w:rsid w:val="00876D5F"/>
    <w:rsid w:val="0087784A"/>
    <w:rsid w:val="00877BA0"/>
    <w:rsid w:val="008A4F8C"/>
    <w:rsid w:val="008B4E4E"/>
    <w:rsid w:val="008B54D2"/>
    <w:rsid w:val="008B5BDB"/>
    <w:rsid w:val="008B5D6F"/>
    <w:rsid w:val="008D1C4F"/>
    <w:rsid w:val="008D29D7"/>
    <w:rsid w:val="008D2C82"/>
    <w:rsid w:val="008D6DD0"/>
    <w:rsid w:val="008E5EF1"/>
    <w:rsid w:val="008E7D90"/>
    <w:rsid w:val="00900F22"/>
    <w:rsid w:val="00901349"/>
    <w:rsid w:val="009039AF"/>
    <w:rsid w:val="0090559C"/>
    <w:rsid w:val="00912567"/>
    <w:rsid w:val="00913215"/>
    <w:rsid w:val="00920797"/>
    <w:rsid w:val="00920AF5"/>
    <w:rsid w:val="00922B93"/>
    <w:rsid w:val="00926769"/>
    <w:rsid w:val="00926B67"/>
    <w:rsid w:val="00927158"/>
    <w:rsid w:val="00930662"/>
    <w:rsid w:val="00931AEA"/>
    <w:rsid w:val="0094059D"/>
    <w:rsid w:val="009422D6"/>
    <w:rsid w:val="00946462"/>
    <w:rsid w:val="00952CF8"/>
    <w:rsid w:val="00953E90"/>
    <w:rsid w:val="0095485D"/>
    <w:rsid w:val="00954F58"/>
    <w:rsid w:val="0096422D"/>
    <w:rsid w:val="00970C3E"/>
    <w:rsid w:val="00973DD9"/>
    <w:rsid w:val="00982007"/>
    <w:rsid w:val="009863CC"/>
    <w:rsid w:val="00987DC6"/>
    <w:rsid w:val="00994262"/>
    <w:rsid w:val="009A3C43"/>
    <w:rsid w:val="009B09E1"/>
    <w:rsid w:val="009B1401"/>
    <w:rsid w:val="009B5984"/>
    <w:rsid w:val="009B754B"/>
    <w:rsid w:val="009C3D3B"/>
    <w:rsid w:val="009C7735"/>
    <w:rsid w:val="009D15D4"/>
    <w:rsid w:val="009D2C25"/>
    <w:rsid w:val="009D4446"/>
    <w:rsid w:val="009E54C4"/>
    <w:rsid w:val="009E5EAB"/>
    <w:rsid w:val="009F3706"/>
    <w:rsid w:val="009F6674"/>
    <w:rsid w:val="00A128D5"/>
    <w:rsid w:val="00A15EFD"/>
    <w:rsid w:val="00A302A4"/>
    <w:rsid w:val="00A37520"/>
    <w:rsid w:val="00A403EB"/>
    <w:rsid w:val="00A42479"/>
    <w:rsid w:val="00A4452C"/>
    <w:rsid w:val="00A45095"/>
    <w:rsid w:val="00A52919"/>
    <w:rsid w:val="00A6410B"/>
    <w:rsid w:val="00A65659"/>
    <w:rsid w:val="00A70516"/>
    <w:rsid w:val="00A73B95"/>
    <w:rsid w:val="00A7413B"/>
    <w:rsid w:val="00A753B0"/>
    <w:rsid w:val="00A76FC2"/>
    <w:rsid w:val="00A82E2E"/>
    <w:rsid w:val="00A842C1"/>
    <w:rsid w:val="00A95CDC"/>
    <w:rsid w:val="00A96E50"/>
    <w:rsid w:val="00AA01D2"/>
    <w:rsid w:val="00AA32C8"/>
    <w:rsid w:val="00AA48B6"/>
    <w:rsid w:val="00AA552C"/>
    <w:rsid w:val="00AA60AF"/>
    <w:rsid w:val="00AB2800"/>
    <w:rsid w:val="00AB29CA"/>
    <w:rsid w:val="00AB5582"/>
    <w:rsid w:val="00AB5B40"/>
    <w:rsid w:val="00AC32BD"/>
    <w:rsid w:val="00AC3A39"/>
    <w:rsid w:val="00AC4626"/>
    <w:rsid w:val="00AC767D"/>
    <w:rsid w:val="00AC7871"/>
    <w:rsid w:val="00AD1295"/>
    <w:rsid w:val="00AD4A45"/>
    <w:rsid w:val="00AD52A0"/>
    <w:rsid w:val="00AD738B"/>
    <w:rsid w:val="00AD7FA4"/>
    <w:rsid w:val="00AE06FC"/>
    <w:rsid w:val="00AF1422"/>
    <w:rsid w:val="00AF57F1"/>
    <w:rsid w:val="00AF6C9F"/>
    <w:rsid w:val="00B046DF"/>
    <w:rsid w:val="00B0634B"/>
    <w:rsid w:val="00B07125"/>
    <w:rsid w:val="00B113FA"/>
    <w:rsid w:val="00B1522D"/>
    <w:rsid w:val="00B220D1"/>
    <w:rsid w:val="00B24B93"/>
    <w:rsid w:val="00B315BF"/>
    <w:rsid w:val="00B376EF"/>
    <w:rsid w:val="00B442BB"/>
    <w:rsid w:val="00B515EB"/>
    <w:rsid w:val="00B52C07"/>
    <w:rsid w:val="00B54D7B"/>
    <w:rsid w:val="00B57664"/>
    <w:rsid w:val="00B73481"/>
    <w:rsid w:val="00B81679"/>
    <w:rsid w:val="00B82280"/>
    <w:rsid w:val="00B85494"/>
    <w:rsid w:val="00B91A24"/>
    <w:rsid w:val="00B944A8"/>
    <w:rsid w:val="00B9643D"/>
    <w:rsid w:val="00B96834"/>
    <w:rsid w:val="00BA252B"/>
    <w:rsid w:val="00BA36F5"/>
    <w:rsid w:val="00BB02D9"/>
    <w:rsid w:val="00BB6054"/>
    <w:rsid w:val="00BB7BF4"/>
    <w:rsid w:val="00BC0CAE"/>
    <w:rsid w:val="00BC5887"/>
    <w:rsid w:val="00BE179E"/>
    <w:rsid w:val="00BE65FB"/>
    <w:rsid w:val="00BF0792"/>
    <w:rsid w:val="00BF1A47"/>
    <w:rsid w:val="00BF3C2B"/>
    <w:rsid w:val="00BF4EDE"/>
    <w:rsid w:val="00BF55D5"/>
    <w:rsid w:val="00BF6BC5"/>
    <w:rsid w:val="00C00886"/>
    <w:rsid w:val="00C065A2"/>
    <w:rsid w:val="00C0672F"/>
    <w:rsid w:val="00C17395"/>
    <w:rsid w:val="00C43DE2"/>
    <w:rsid w:val="00C46F95"/>
    <w:rsid w:val="00C4724F"/>
    <w:rsid w:val="00C63779"/>
    <w:rsid w:val="00C63A42"/>
    <w:rsid w:val="00C703DD"/>
    <w:rsid w:val="00C85FAF"/>
    <w:rsid w:val="00CA54D0"/>
    <w:rsid w:val="00CA5C22"/>
    <w:rsid w:val="00CB7970"/>
    <w:rsid w:val="00CC47AA"/>
    <w:rsid w:val="00CE005C"/>
    <w:rsid w:val="00CE2615"/>
    <w:rsid w:val="00CE3573"/>
    <w:rsid w:val="00D00A7E"/>
    <w:rsid w:val="00D00A89"/>
    <w:rsid w:val="00D01164"/>
    <w:rsid w:val="00D0197B"/>
    <w:rsid w:val="00D0241C"/>
    <w:rsid w:val="00D04168"/>
    <w:rsid w:val="00D043BD"/>
    <w:rsid w:val="00D10096"/>
    <w:rsid w:val="00D1259D"/>
    <w:rsid w:val="00D1375F"/>
    <w:rsid w:val="00D21CA2"/>
    <w:rsid w:val="00D22EB9"/>
    <w:rsid w:val="00D3252E"/>
    <w:rsid w:val="00D33BFE"/>
    <w:rsid w:val="00D37B0C"/>
    <w:rsid w:val="00D47411"/>
    <w:rsid w:val="00D5115D"/>
    <w:rsid w:val="00D543DC"/>
    <w:rsid w:val="00D55002"/>
    <w:rsid w:val="00D61420"/>
    <w:rsid w:val="00D614B5"/>
    <w:rsid w:val="00D62367"/>
    <w:rsid w:val="00D6320C"/>
    <w:rsid w:val="00D736FC"/>
    <w:rsid w:val="00D75421"/>
    <w:rsid w:val="00D75DFD"/>
    <w:rsid w:val="00D934E3"/>
    <w:rsid w:val="00D96A20"/>
    <w:rsid w:val="00DA190D"/>
    <w:rsid w:val="00DB1BD9"/>
    <w:rsid w:val="00DB2708"/>
    <w:rsid w:val="00DB580E"/>
    <w:rsid w:val="00DB5A7D"/>
    <w:rsid w:val="00DB75DF"/>
    <w:rsid w:val="00DC15B3"/>
    <w:rsid w:val="00DC3E90"/>
    <w:rsid w:val="00DC623B"/>
    <w:rsid w:val="00DE2BDA"/>
    <w:rsid w:val="00DE412B"/>
    <w:rsid w:val="00DE5632"/>
    <w:rsid w:val="00DE6A0B"/>
    <w:rsid w:val="00DF065C"/>
    <w:rsid w:val="00DF10D2"/>
    <w:rsid w:val="00DF4489"/>
    <w:rsid w:val="00DF763F"/>
    <w:rsid w:val="00E1112C"/>
    <w:rsid w:val="00E122C6"/>
    <w:rsid w:val="00E156CA"/>
    <w:rsid w:val="00E210A9"/>
    <w:rsid w:val="00E3160B"/>
    <w:rsid w:val="00E33BBC"/>
    <w:rsid w:val="00E34215"/>
    <w:rsid w:val="00E366F8"/>
    <w:rsid w:val="00E4044E"/>
    <w:rsid w:val="00E413DA"/>
    <w:rsid w:val="00E464F0"/>
    <w:rsid w:val="00E53803"/>
    <w:rsid w:val="00E54B84"/>
    <w:rsid w:val="00E62329"/>
    <w:rsid w:val="00E742BC"/>
    <w:rsid w:val="00E7529C"/>
    <w:rsid w:val="00E80E06"/>
    <w:rsid w:val="00E853FE"/>
    <w:rsid w:val="00E907D6"/>
    <w:rsid w:val="00E91585"/>
    <w:rsid w:val="00E91D96"/>
    <w:rsid w:val="00E926F9"/>
    <w:rsid w:val="00E95AF3"/>
    <w:rsid w:val="00E96609"/>
    <w:rsid w:val="00EA1DED"/>
    <w:rsid w:val="00EB07DF"/>
    <w:rsid w:val="00EB27E2"/>
    <w:rsid w:val="00EB2845"/>
    <w:rsid w:val="00ED5EB7"/>
    <w:rsid w:val="00ED6EB3"/>
    <w:rsid w:val="00ED7B62"/>
    <w:rsid w:val="00EE337D"/>
    <w:rsid w:val="00EF19AA"/>
    <w:rsid w:val="00F024C9"/>
    <w:rsid w:val="00F0393D"/>
    <w:rsid w:val="00F0669C"/>
    <w:rsid w:val="00F07024"/>
    <w:rsid w:val="00F104D7"/>
    <w:rsid w:val="00F216D8"/>
    <w:rsid w:val="00F221DC"/>
    <w:rsid w:val="00F25025"/>
    <w:rsid w:val="00F3022E"/>
    <w:rsid w:val="00F34136"/>
    <w:rsid w:val="00F416D6"/>
    <w:rsid w:val="00F44DC2"/>
    <w:rsid w:val="00F4779A"/>
    <w:rsid w:val="00F52767"/>
    <w:rsid w:val="00F632FA"/>
    <w:rsid w:val="00F676AE"/>
    <w:rsid w:val="00F730BE"/>
    <w:rsid w:val="00F81E13"/>
    <w:rsid w:val="00F84049"/>
    <w:rsid w:val="00F859AB"/>
    <w:rsid w:val="00F9050D"/>
    <w:rsid w:val="00F9309D"/>
    <w:rsid w:val="00FA3457"/>
    <w:rsid w:val="00FB0D95"/>
    <w:rsid w:val="00FB2C6B"/>
    <w:rsid w:val="00FB3159"/>
    <w:rsid w:val="00FC44AA"/>
    <w:rsid w:val="00FC50E2"/>
    <w:rsid w:val="00FC68C6"/>
    <w:rsid w:val="00FC7740"/>
    <w:rsid w:val="00FD34AF"/>
    <w:rsid w:val="00FD7A38"/>
    <w:rsid w:val="00FE15BC"/>
    <w:rsid w:val="00FE4487"/>
    <w:rsid w:val="00FE44D7"/>
    <w:rsid w:val="00FF0F62"/>
    <w:rsid w:val="00FF1024"/>
    <w:rsid w:val="00FF2470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59DD-5423-4827-8029-E69B0F76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4</cp:revision>
  <cp:lastPrinted>2014-08-07T05:51:00Z</cp:lastPrinted>
  <dcterms:created xsi:type="dcterms:W3CDTF">2014-08-07T05:52:00Z</dcterms:created>
  <dcterms:modified xsi:type="dcterms:W3CDTF">2014-08-21T05:36:00Z</dcterms:modified>
</cp:coreProperties>
</file>