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B4" w:rsidRDefault="00DC7DB4" w:rsidP="00DC7DB4">
      <w:pPr>
        <w:pStyle w:val="a3"/>
        <w:ind w:left="0" w:right="-1" w:firstLine="284"/>
      </w:pPr>
    </w:p>
    <w:p w:rsidR="00DC7DB4" w:rsidRDefault="00DC7DB4" w:rsidP="00DC7DB4">
      <w:pPr>
        <w:pStyle w:val="Heading1"/>
        <w:ind w:left="0" w:right="-1" w:firstLine="284"/>
        <w:jc w:val="center"/>
      </w:pPr>
      <w:r>
        <w:t>Сводная</w:t>
      </w:r>
      <w:r>
        <w:rPr>
          <w:spacing w:val="-14"/>
        </w:rPr>
        <w:t xml:space="preserve"> </w:t>
      </w:r>
      <w:r>
        <w:t>таблица</w:t>
      </w:r>
    </w:p>
    <w:p w:rsidR="00DC7DB4" w:rsidRDefault="00DC7DB4" w:rsidP="00DC7DB4">
      <w:pPr>
        <w:pStyle w:val="Heading1"/>
        <w:ind w:left="0" w:right="-1" w:firstLine="284"/>
        <w:jc w:val="center"/>
      </w:pPr>
      <w:r>
        <w:rPr>
          <w:spacing w:val="-7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мониторинга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образования в городе Хабаровске</w:t>
      </w:r>
    </w:p>
    <w:p w:rsidR="00DC7DB4" w:rsidRDefault="00DC7DB4" w:rsidP="00DC7DB4">
      <w:pPr>
        <w:tabs>
          <w:tab w:val="left" w:leader="dot" w:pos="3280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pacing w:val="-1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состоянию</w:t>
      </w:r>
      <w:r>
        <w:rPr>
          <w:rFonts w:ascii="Times New Roman" w:hAnsi="Times New Roman" w:cs="Times New Roman"/>
          <w:b/>
          <w:spacing w:val="-1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 xml:space="preserve">на июль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>2021 года</w:t>
      </w:r>
    </w:p>
    <w:p w:rsidR="00DC7DB4" w:rsidRDefault="00DC7DB4" w:rsidP="00DC7DB4">
      <w:pPr>
        <w:pStyle w:val="a3"/>
        <w:ind w:left="0" w:right="-1"/>
      </w:pPr>
    </w:p>
    <w:tbl>
      <w:tblPr>
        <w:tblStyle w:val="TableNormal"/>
        <w:tblW w:w="1536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3590"/>
        <w:gridCol w:w="3540"/>
        <w:gridCol w:w="3032"/>
        <w:gridCol w:w="4430"/>
      </w:tblGrid>
      <w:tr w:rsidR="00DC7DB4" w:rsidTr="00DC7DB4">
        <w:trPr>
          <w:trHeight w:val="6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п/п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Критерии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Подтверждающие</w:t>
            </w:r>
            <w:proofErr w:type="spellEnd"/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информацию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документы</w:t>
            </w:r>
            <w:proofErr w:type="spellEnd"/>
          </w:p>
        </w:tc>
      </w:tr>
      <w:tr w:rsidR="00DC7DB4" w:rsidTr="00DC7DB4">
        <w:trPr>
          <w:trHeight w:val="34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1.</w:t>
            </w:r>
          </w:p>
        </w:tc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Качество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образовательных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программ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дошкольного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 xml:space="preserve"> образования</w:t>
            </w:r>
          </w:p>
        </w:tc>
      </w:tr>
      <w:tr w:rsidR="00DC7DB4" w:rsidTr="00DC7DB4">
        <w:trPr>
          <w:trHeight w:val="71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54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Наличие основной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образовательной</w:t>
            </w:r>
            <w:r w:rsidRPr="00DC7DB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программы </w:t>
            </w:r>
            <w:r w:rsidRPr="00DC7DB4">
              <w:rPr>
                <w:sz w:val="26"/>
                <w:szCs w:val="26"/>
                <w:lang w:val="ru-RU"/>
              </w:rPr>
              <w:t>дошкольного образования,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разработанной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и</w:t>
            </w:r>
            <w:r w:rsidRPr="00DC7DB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утвержденной</w:t>
            </w:r>
            <w:r w:rsidRPr="00DC7DB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в 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>ДОО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pacing w:val="-2"/>
                <w:sz w:val="28"/>
                <w:szCs w:val="26"/>
              </w:rPr>
              <w:t>87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в 2021 году</w:t>
            </w:r>
          </w:p>
        </w:tc>
      </w:tr>
      <w:tr w:rsidR="00DC7DB4" w:rsidTr="00DC7DB4">
        <w:trPr>
          <w:trHeight w:val="239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Соответствие основной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образовательной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программы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дошкольного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образования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(ООП ДО) ДОУ, требованиям ФГОС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ДО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структуре и содержанию образовательных программ дошкольного</w:t>
            </w:r>
            <w:r w:rsidRPr="00DC7DB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pacing w:val="-2"/>
                <w:sz w:val="28"/>
                <w:szCs w:val="26"/>
              </w:rPr>
              <w:t>87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100 %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в 2021 году</w:t>
            </w:r>
          </w:p>
        </w:tc>
      </w:tr>
      <w:tr w:rsidR="00DC7DB4" w:rsidTr="00DC7DB4">
        <w:trPr>
          <w:trHeight w:val="67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п/п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pacing w:val="-2"/>
                <w:sz w:val="26"/>
                <w:szCs w:val="26"/>
              </w:rPr>
              <w:t>Критерии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Подтверждающие</w:t>
            </w:r>
            <w:proofErr w:type="spellEnd"/>
            <w:r>
              <w:rPr>
                <w:b/>
                <w:spacing w:val="-15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информацию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документы</w:t>
            </w:r>
            <w:proofErr w:type="spellEnd"/>
          </w:p>
        </w:tc>
      </w:tr>
    </w:tbl>
    <w:p w:rsidR="00DC7DB4" w:rsidRDefault="00DC7DB4" w:rsidP="00DC7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C7DB4">
          <w:pgSz w:w="16840" w:h="11907"/>
          <w:pgMar w:top="567" w:right="1134" w:bottom="1843" w:left="1134" w:header="720" w:footer="720" w:gutter="0"/>
          <w:cols w:space="720"/>
        </w:sectPr>
      </w:pPr>
    </w:p>
    <w:tbl>
      <w:tblPr>
        <w:tblStyle w:val="TableNormal"/>
        <w:tblW w:w="1534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3586"/>
        <w:gridCol w:w="3449"/>
        <w:gridCol w:w="3116"/>
        <w:gridCol w:w="11"/>
        <w:gridCol w:w="4415"/>
      </w:tblGrid>
      <w:tr w:rsidR="00DC7DB4" w:rsidTr="00DC7DB4">
        <w:trPr>
          <w:trHeight w:val="70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DC7DB4" w:rsidTr="00DC7DB4">
        <w:trPr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7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рабочих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программ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в 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>ДОУ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pacing w:val="-2"/>
                <w:sz w:val="28"/>
                <w:szCs w:val="26"/>
              </w:rPr>
              <w:t>950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100 % 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C7DB4" w:rsidRPr="00DC7DB4" w:rsidRDefault="00DC7DB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7DB4" w:rsidTr="00DC7DB4">
        <w:trPr>
          <w:trHeight w:val="324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both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в</w:t>
            </w:r>
            <w:r w:rsidRPr="00DC7DB4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рабочих</w:t>
            </w:r>
            <w:r w:rsidRPr="00DC7DB4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программах педагогов ДОУ содержания по образовательным областям: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«Социально-коммуникативное развитие»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«Познавательное</w:t>
            </w:r>
            <w:r w:rsidRPr="00DC7DB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развитие»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«Речевое</w:t>
            </w:r>
            <w:r w:rsidRPr="00DC7DB4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развитие»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«Художественно-эстетическое развитие»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Физическое</w:t>
            </w:r>
            <w:proofErr w:type="spellEnd"/>
            <w:r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развитие</w:t>
            </w:r>
            <w:proofErr w:type="spellEnd"/>
            <w:r>
              <w:rPr>
                <w:spacing w:val="-2"/>
                <w:sz w:val="26"/>
                <w:szCs w:val="26"/>
              </w:rPr>
              <w:t>»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pacing w:val="-2"/>
                <w:sz w:val="28"/>
                <w:szCs w:val="26"/>
              </w:rPr>
              <w:t>950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100 % 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69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3.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 xml:space="preserve">Качество образовательных условий в ДОО (кадровые условия, развивающая предметно-пространственная среда, </w:t>
            </w:r>
            <w:proofErr w:type="spellStart"/>
            <w:proofErr w:type="gramStart"/>
            <w:r w:rsidRPr="00DC7DB4">
              <w:rPr>
                <w:b/>
                <w:sz w:val="26"/>
                <w:szCs w:val="26"/>
                <w:lang w:val="ru-RU"/>
              </w:rPr>
              <w:t>психолого</w:t>
            </w:r>
            <w:proofErr w:type="spellEnd"/>
            <w:r w:rsidRPr="00DC7DB4">
              <w:rPr>
                <w:b/>
                <w:sz w:val="26"/>
                <w:szCs w:val="26"/>
                <w:lang w:val="ru-RU"/>
              </w:rPr>
              <w:t>- педагогические</w:t>
            </w:r>
            <w:proofErr w:type="gramEnd"/>
            <w:r w:rsidRPr="00DC7DB4">
              <w:rPr>
                <w:b/>
                <w:sz w:val="26"/>
                <w:szCs w:val="26"/>
                <w:lang w:val="ru-RU"/>
              </w:rPr>
              <w:t xml:space="preserve"> условия)</w:t>
            </w:r>
          </w:p>
        </w:tc>
      </w:tr>
      <w:tr w:rsidR="00DC7DB4" w:rsidTr="00DC7DB4">
        <w:trPr>
          <w:trHeight w:val="32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Кадровые</w:t>
            </w:r>
            <w:proofErr w:type="spellEnd"/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условия</w:t>
            </w:r>
            <w:proofErr w:type="spellEnd"/>
            <w:r>
              <w:rPr>
                <w:b/>
                <w:spacing w:val="-2"/>
                <w:sz w:val="26"/>
                <w:szCs w:val="26"/>
              </w:rPr>
              <w:t>:</w:t>
            </w:r>
          </w:p>
        </w:tc>
        <w:tc>
          <w:tcPr>
            <w:tcW w:w="6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Количество</w:t>
            </w:r>
            <w:proofErr w:type="spellEnd"/>
            <w:r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педагогов</w:t>
            </w:r>
            <w:proofErr w:type="spellEnd"/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</w:tr>
      <w:tr w:rsidR="00DC7DB4" w:rsidTr="00DC7DB4">
        <w:trPr>
          <w:trHeight w:val="69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Обеспеченность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ДОУ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педагогическими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</w:t>
            </w:r>
            <w:proofErr w:type="spellStart"/>
            <w:r>
              <w:rPr>
                <w:spacing w:val="-2"/>
                <w:sz w:val="26"/>
                <w:szCs w:val="26"/>
              </w:rPr>
              <w:t>кадрами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  <w:r>
              <w:rPr>
                <w:sz w:val="28"/>
              </w:rPr>
              <w:t>2269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44,3%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мониторинга оценки качества дошкольного образования города </w:t>
            </w: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26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Обеспеченность ДОУ </w:t>
            </w:r>
            <w:proofErr w:type="spellStart"/>
            <w:proofErr w:type="gramStart"/>
            <w:r w:rsidRPr="00DC7DB4">
              <w:rPr>
                <w:sz w:val="26"/>
                <w:szCs w:val="26"/>
                <w:lang w:val="ru-RU"/>
              </w:rPr>
              <w:t>учебно</w:t>
            </w:r>
            <w:proofErr w:type="spellEnd"/>
            <w:r w:rsidRPr="00DC7DB4">
              <w:rPr>
                <w:sz w:val="26"/>
                <w:szCs w:val="26"/>
                <w:lang w:val="ru-RU"/>
              </w:rPr>
              <w:t>- вспомогательным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персоналом (младшими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воспитателями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>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954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color w:val="FF0000"/>
                <w:sz w:val="26"/>
                <w:szCs w:val="26"/>
                <w:lang w:val="ru-RU"/>
              </w:rPr>
            </w:pPr>
            <w:r w:rsidRPr="00DC7DB4">
              <w:rPr>
                <w:color w:val="FF0000"/>
                <w:sz w:val="26"/>
                <w:szCs w:val="26"/>
                <w:lang w:val="ru-RU"/>
              </w:rPr>
              <w:t xml:space="preserve">Доля </w:t>
            </w:r>
            <w:proofErr w:type="gramStart"/>
            <w:r w:rsidRPr="00DC7DB4">
              <w:rPr>
                <w:color w:val="FF0000"/>
                <w:sz w:val="26"/>
                <w:szCs w:val="26"/>
                <w:lang w:val="ru-RU"/>
              </w:rPr>
              <w:t>в</w:t>
            </w:r>
            <w:proofErr w:type="gramEnd"/>
            <w:r w:rsidRPr="00DC7DB4">
              <w:rPr>
                <w:color w:val="FF0000"/>
                <w:sz w:val="26"/>
                <w:szCs w:val="26"/>
                <w:lang w:val="ru-RU"/>
              </w:rPr>
              <w:t xml:space="preserve"> % от количества по штатным</w:t>
            </w:r>
            <w:r w:rsidRPr="00DC7DB4">
              <w:rPr>
                <w:color w:val="FF0000"/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color w:val="FF0000"/>
                <w:sz w:val="26"/>
                <w:szCs w:val="26"/>
                <w:lang w:val="ru-RU"/>
              </w:rPr>
              <w:t>расписаниям</w:t>
            </w:r>
            <w:r w:rsidRPr="00DC7DB4">
              <w:rPr>
                <w:color w:val="FF0000"/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color w:val="FF0000"/>
                <w:sz w:val="26"/>
                <w:szCs w:val="26"/>
                <w:lang w:val="ru-RU"/>
              </w:rPr>
              <w:t>ДОО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14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3.3.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у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педагогических работников высшего образования (по профилю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деятельности)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1445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318"/>
        </w:trPr>
        <w:tc>
          <w:tcPr>
            <w:tcW w:w="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1458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Развивающая</w:t>
            </w:r>
            <w:proofErr w:type="spellEnd"/>
            <w:r>
              <w:rPr>
                <w:b/>
                <w:spacing w:val="-1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предметно-пространственная</w:t>
            </w:r>
            <w:proofErr w:type="spellEnd"/>
            <w:r>
              <w:rPr>
                <w:b/>
                <w:spacing w:val="-13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среда</w:t>
            </w:r>
            <w:proofErr w:type="spellEnd"/>
          </w:p>
        </w:tc>
      </w:tr>
      <w:tr w:rsidR="00DC7DB4" w:rsidTr="00DC7DB4">
        <w:trPr>
          <w:trHeight w:val="70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3.4.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Содержательная-насыщенность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среды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2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3.5.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Трансформируемость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пространства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27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Полифункциональность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материалов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4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3.7.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Вариативность</w:t>
            </w:r>
            <w:proofErr w:type="spellEnd"/>
            <w:r>
              <w:rPr>
                <w:spacing w:val="-8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среды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18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3.8.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Доступность</w:t>
            </w:r>
            <w:proofErr w:type="spellEnd"/>
            <w:r>
              <w:rPr>
                <w:spacing w:val="-13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4"/>
                <w:sz w:val="26"/>
                <w:szCs w:val="26"/>
              </w:rPr>
              <w:t>среды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25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3.9.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Безопасность</w:t>
            </w:r>
            <w:proofErr w:type="spellEnd"/>
            <w:r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предметно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пространственной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среды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36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Психолого-педагогические</w:t>
            </w:r>
            <w:proofErr w:type="spellEnd"/>
            <w:r>
              <w:rPr>
                <w:b/>
                <w:spacing w:val="-1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  <w:szCs w:val="26"/>
              </w:rPr>
              <w:t>условия</w:t>
            </w:r>
            <w:proofErr w:type="spellEnd"/>
          </w:p>
        </w:tc>
      </w:tr>
      <w:tr w:rsidR="00DC7DB4" w:rsidTr="00DC7DB4">
        <w:trPr>
          <w:trHeight w:val="33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67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3.14.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Уважение взрослых к человеческому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достоинству детей, формирование и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поддержка</w:t>
            </w:r>
            <w:proofErr w:type="spellEnd"/>
            <w:r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их</w:t>
            </w:r>
            <w:proofErr w:type="spellEnd"/>
            <w:r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положительной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самооценки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30494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9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3.15.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Поддержка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взрослыми</w:t>
            </w:r>
          </w:p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доброжелательного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отношения детей друг к другу и взаимодействия детей друг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с</w:t>
            </w:r>
            <w:r w:rsidRPr="00DC7DB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другом</w:t>
            </w:r>
            <w:r w:rsidRPr="00DC7DB4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в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разных</w:t>
            </w:r>
            <w:r w:rsidRPr="00DC7DB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>видах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деятельности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30494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34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3.16.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Поддержка инициативы и самостоятельности детей в специфических</w:t>
            </w:r>
            <w:r w:rsidRPr="00DC7DB4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для</w:t>
            </w:r>
            <w:r w:rsidRPr="00DC7DB4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них</w:t>
            </w:r>
            <w:r w:rsidRPr="00DC7DB4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видах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30494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41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3.17.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1022"/>
                <w:tab w:val="left" w:pos="1682"/>
                <w:tab w:val="left" w:pos="1848"/>
                <w:tab w:val="left" w:pos="2184"/>
                <w:tab w:val="left" w:pos="2330"/>
                <w:tab w:val="left" w:pos="3036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Защита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2"/>
                <w:sz w:val="26"/>
                <w:szCs w:val="26"/>
                <w:lang w:val="ru-RU"/>
              </w:rPr>
              <w:t>детей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6"/>
                <w:sz w:val="26"/>
                <w:szCs w:val="26"/>
                <w:lang w:val="ru-RU"/>
              </w:rPr>
              <w:t>от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4"/>
                <w:sz w:val="26"/>
                <w:szCs w:val="26"/>
                <w:lang w:val="ru-RU"/>
              </w:rPr>
              <w:t xml:space="preserve">всех форм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физического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10"/>
                <w:sz w:val="26"/>
                <w:szCs w:val="26"/>
                <w:lang w:val="ru-RU"/>
              </w:rPr>
              <w:t>и</w:t>
            </w:r>
            <w:r w:rsidRPr="00DC7DB4">
              <w:rPr>
                <w:sz w:val="26"/>
                <w:szCs w:val="26"/>
                <w:lang w:val="ru-RU"/>
              </w:rPr>
              <w:tab/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психического</w:t>
            </w:r>
          </w:p>
          <w:p w:rsidR="00DC7DB4" w:rsidRDefault="00DC7DB4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насилия</w:t>
            </w:r>
            <w:proofErr w:type="spell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30494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36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4.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Качество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реализации</w:t>
            </w:r>
            <w:r w:rsidRPr="00DC7DB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адаптированных</w:t>
            </w:r>
            <w:r w:rsidRPr="00DC7DB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основных</w:t>
            </w:r>
            <w:r w:rsidRPr="00DC7DB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образовательных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программ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ДОО</w:t>
            </w:r>
          </w:p>
        </w:tc>
      </w:tr>
      <w:tr w:rsidR="00DC7DB4" w:rsidTr="00DC7DB4">
        <w:trPr>
          <w:trHeight w:val="40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28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</w:t>
            </w:r>
            <w:r w:rsidRPr="00DC7DB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в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ДОО</w:t>
            </w:r>
            <w:r w:rsidRPr="00DC7DB4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АООП </w:t>
            </w:r>
            <w:proofErr w:type="gramStart"/>
            <w:r w:rsidRPr="00DC7DB4">
              <w:rPr>
                <w:spacing w:val="-5"/>
                <w:sz w:val="26"/>
                <w:szCs w:val="26"/>
                <w:lang w:val="ru-RU"/>
              </w:rPr>
              <w:t>ДО</w:t>
            </w:r>
            <w:proofErr w:type="gramEnd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40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4.2.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Соответствие АООП ДО,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разработанных</w:t>
            </w:r>
            <w:proofErr w:type="gramEnd"/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и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утвержденных в ДОО, требованиям ФГОС ДО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64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5.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Качество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взаимодействия</w:t>
            </w:r>
            <w:r w:rsidRPr="00DC7DB4">
              <w:rPr>
                <w:b/>
                <w:spacing w:val="-9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семьей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(участие</w:t>
            </w:r>
            <w:r w:rsidRPr="00DC7DB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семьи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</w:t>
            </w:r>
            <w:r w:rsidRPr="00DC7DB4">
              <w:rPr>
                <w:b/>
                <w:spacing w:val="-9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образовательной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деятельности,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удовлетворенность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семьи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образовательными услугами, индивидуальная поддержка развития детей в семье)</w:t>
            </w:r>
          </w:p>
        </w:tc>
      </w:tr>
      <w:tr w:rsidR="00DC7DB4" w:rsidTr="00DC7DB4">
        <w:trPr>
          <w:trHeight w:val="3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Участие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семьи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образовательной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>деятельности</w:t>
            </w:r>
          </w:p>
        </w:tc>
      </w:tr>
      <w:tr w:rsidR="00DC7DB4" w:rsidTr="00DC7DB4">
        <w:trPr>
          <w:trHeight w:val="57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19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both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Наличие нормативно-правовых документов, регламентирующих взаимодействие ДОУ с семьей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24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2757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Наличие единого информационного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пространства </w:t>
            </w:r>
            <w:r w:rsidRPr="00DC7DB4">
              <w:rPr>
                <w:sz w:val="26"/>
                <w:szCs w:val="26"/>
                <w:lang w:val="ru-RU"/>
              </w:rPr>
              <w:t>взаимодействия ДОУ с семьей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41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5.3.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jc w:val="both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родителей </w:t>
            </w:r>
            <w:r w:rsidRPr="00DC7DB4">
              <w:rPr>
                <w:sz w:val="26"/>
                <w:szCs w:val="26"/>
                <w:lang w:val="ru-RU"/>
              </w:rPr>
              <w:lastRenderedPageBreak/>
              <w:t>(законных представителей) воспитанников ДОО, принявших участие в мероприятиях (образовательные проекты, мастер-классы, спортивные праздники, трудовые акции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родительские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собрания</w:t>
            </w:r>
            <w:r w:rsidRPr="00DC7DB4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 xml:space="preserve">и </w:t>
            </w:r>
            <w:r w:rsidRPr="00DC7DB4">
              <w:rPr>
                <w:spacing w:val="-4"/>
                <w:sz w:val="26"/>
                <w:szCs w:val="26"/>
                <w:lang w:val="ru-RU"/>
              </w:rPr>
              <w:t>др.)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Количество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родителей</w:t>
            </w:r>
            <w:proofErr w:type="spellEnd"/>
          </w:p>
        </w:tc>
        <w:tc>
          <w:tcPr>
            <w:tcW w:w="4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Ссылка на аналитическую справку </w:t>
            </w:r>
            <w:r w:rsidRPr="00DC7DB4">
              <w:rPr>
                <w:sz w:val="26"/>
                <w:szCs w:val="26"/>
                <w:lang w:val="ru-RU"/>
              </w:rPr>
              <w:lastRenderedPageBreak/>
              <w:t xml:space="preserve">по результатам муниципального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229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P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P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50822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50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DB4" w:rsidTr="00DC7DB4">
        <w:trPr>
          <w:trHeight w:val="459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Удовлетворённость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семьи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образовательными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услугами</w:t>
            </w:r>
            <w:proofErr w:type="spellEnd"/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6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P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Pr="00DC7DB4" w:rsidRDefault="00DC7DB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95,4 %</w:t>
            </w:r>
          </w:p>
        </w:tc>
        <w:tc>
          <w:tcPr>
            <w:tcW w:w="50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DB4" w:rsidRDefault="00DC7DB4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C7DB4" w:rsidTr="00DC7DB4">
        <w:trPr>
          <w:trHeight w:val="11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5.5.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Индивидуальная поддержка </w:t>
            </w:r>
            <w:r w:rsidRPr="00DC7DB4">
              <w:rPr>
                <w:sz w:val="26"/>
                <w:szCs w:val="26"/>
                <w:lang w:val="ru-RU"/>
              </w:rPr>
              <w:t>развития детей в семье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31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6.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Обеспечение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здоровья,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безопасности,</w:t>
            </w:r>
            <w:r w:rsidRPr="00DC7DB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качеству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услуг</w:t>
            </w:r>
            <w:r w:rsidRPr="00DC7DB4">
              <w:rPr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по</w:t>
            </w:r>
            <w:r w:rsidRPr="00DC7DB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присмотру</w:t>
            </w:r>
            <w:r w:rsidRPr="00DC7DB4">
              <w:rPr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и</w:t>
            </w:r>
            <w:r w:rsidRPr="00DC7DB4">
              <w:rPr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pacing w:val="-2"/>
                <w:sz w:val="26"/>
                <w:szCs w:val="26"/>
                <w:lang w:val="ru-RU"/>
              </w:rPr>
              <w:t>уходу</w:t>
            </w:r>
          </w:p>
        </w:tc>
      </w:tr>
      <w:tr w:rsidR="00DC7DB4" w:rsidTr="00DC7DB4">
        <w:trPr>
          <w:trHeight w:val="52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01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1449"/>
                <w:tab w:val="left" w:pos="3350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Наличие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мероприятий </w:t>
            </w:r>
            <w:proofErr w:type="gramStart"/>
            <w:r w:rsidRPr="00DC7DB4">
              <w:rPr>
                <w:spacing w:val="-5"/>
                <w:sz w:val="26"/>
                <w:szCs w:val="26"/>
                <w:lang w:val="ru-RU"/>
              </w:rPr>
              <w:t>по</w:t>
            </w:r>
            <w:proofErr w:type="gramEnd"/>
          </w:p>
          <w:p w:rsidR="00DC7DB4" w:rsidRPr="00DC7DB4" w:rsidRDefault="00DC7DB4">
            <w:pPr>
              <w:pStyle w:val="TableParagraph"/>
              <w:tabs>
                <w:tab w:val="left" w:pos="1737"/>
                <w:tab w:val="left" w:pos="2347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сохранению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>и</w:t>
            </w:r>
            <w:r w:rsidRPr="00DC7DB4">
              <w:rPr>
                <w:sz w:val="26"/>
                <w:szCs w:val="26"/>
                <w:lang w:val="ru-RU"/>
              </w:rPr>
              <w:tab/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укреплению </w:t>
            </w:r>
            <w:r w:rsidRPr="00DC7DB4">
              <w:rPr>
                <w:sz w:val="26"/>
                <w:szCs w:val="26"/>
                <w:lang w:val="ru-RU"/>
              </w:rPr>
              <w:t>здоровья воспитанников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68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2234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 xml:space="preserve">Обеспечение комплексной </w:t>
            </w:r>
            <w:r w:rsidRPr="00DC7DB4">
              <w:rPr>
                <w:sz w:val="26"/>
                <w:szCs w:val="26"/>
                <w:lang w:val="ru-RU"/>
              </w:rPr>
              <w:t>безопасности в ДОУ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76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6.3.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>Обеспечение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качества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услуг</w:t>
            </w:r>
            <w:r w:rsidRPr="00DC7DB4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z w:val="26"/>
                <w:szCs w:val="26"/>
                <w:lang w:val="ru-RU"/>
              </w:rPr>
              <w:t>по присмотру и уходу за детьми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32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</w:rPr>
            </w:pPr>
            <w:r>
              <w:rPr>
                <w:b/>
                <w:spacing w:val="-5"/>
                <w:sz w:val="26"/>
                <w:szCs w:val="26"/>
              </w:rPr>
              <w:t>7.</w:t>
            </w:r>
          </w:p>
        </w:tc>
        <w:tc>
          <w:tcPr>
            <w:tcW w:w="14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rPr>
                <w:b/>
                <w:sz w:val="26"/>
                <w:szCs w:val="26"/>
                <w:lang w:val="ru-RU"/>
              </w:rPr>
            </w:pPr>
            <w:r w:rsidRPr="00DC7DB4">
              <w:rPr>
                <w:b/>
                <w:sz w:val="26"/>
                <w:szCs w:val="26"/>
                <w:lang w:val="ru-RU"/>
              </w:rPr>
              <w:t>Повышение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качества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управления</w:t>
            </w:r>
            <w:r w:rsidRPr="00DC7DB4">
              <w:rPr>
                <w:b/>
                <w:spacing w:val="-4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z w:val="26"/>
                <w:szCs w:val="26"/>
                <w:lang w:val="ru-RU"/>
              </w:rPr>
              <w:t>в</w:t>
            </w:r>
            <w:r w:rsidRPr="00DC7DB4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b/>
                <w:spacing w:val="-5"/>
                <w:sz w:val="26"/>
                <w:szCs w:val="26"/>
                <w:lang w:val="ru-RU"/>
              </w:rPr>
              <w:t>ДОО</w:t>
            </w:r>
          </w:p>
        </w:tc>
      </w:tr>
      <w:tr w:rsidR="00DC7DB4" w:rsidTr="00DC7DB4">
        <w:trPr>
          <w:trHeight w:val="5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ind w:right="-1" w:firstLine="284"/>
              <w:jc w:val="center"/>
              <w:rPr>
                <w:sz w:val="26"/>
                <w:szCs w:val="26"/>
                <w:lang w:val="ru-RU"/>
              </w:rPr>
            </w:pPr>
            <w:r w:rsidRPr="00DC7DB4">
              <w:rPr>
                <w:sz w:val="26"/>
                <w:szCs w:val="26"/>
                <w:lang w:val="ru-RU"/>
              </w:rPr>
              <w:t xml:space="preserve">Количество ДОО, в </w:t>
            </w:r>
            <w:proofErr w:type="gramStart"/>
            <w:r w:rsidRPr="00DC7DB4">
              <w:rPr>
                <w:sz w:val="26"/>
                <w:szCs w:val="26"/>
                <w:lang w:val="ru-RU"/>
              </w:rPr>
              <w:t>которых</w:t>
            </w:r>
            <w:proofErr w:type="gramEnd"/>
            <w:r w:rsidRPr="00DC7DB4">
              <w:rPr>
                <w:sz w:val="26"/>
                <w:szCs w:val="26"/>
                <w:lang w:val="ru-RU"/>
              </w:rPr>
              <w:t xml:space="preserve"> полностью подтвержден данный показатель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Pr="00DC7DB4" w:rsidRDefault="00DC7DB4">
            <w:pPr>
              <w:pStyle w:val="TableParagraph"/>
              <w:ind w:right="-1" w:firstLine="284"/>
              <w:rPr>
                <w:sz w:val="26"/>
                <w:szCs w:val="26"/>
                <w:lang w:val="ru-RU"/>
              </w:rPr>
            </w:pPr>
          </w:p>
        </w:tc>
      </w:tr>
      <w:tr w:rsidR="00DC7DB4" w:rsidTr="00DC7DB4">
        <w:trPr>
          <w:trHeight w:val="143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7.1.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1478"/>
                <w:tab w:val="left" w:pos="2176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Наличие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 xml:space="preserve">у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>руководителя требуемого профессионального образования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28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7.2.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pStyle w:val="TableParagraph"/>
              <w:tabs>
                <w:tab w:val="left" w:pos="1555"/>
                <w:tab w:val="left" w:pos="1975"/>
              </w:tabs>
              <w:ind w:right="-1"/>
              <w:rPr>
                <w:sz w:val="26"/>
                <w:szCs w:val="26"/>
                <w:lang w:val="ru-RU"/>
              </w:rPr>
            </w:pPr>
            <w:r w:rsidRPr="00DC7DB4">
              <w:rPr>
                <w:spacing w:val="-2"/>
                <w:sz w:val="26"/>
                <w:szCs w:val="26"/>
                <w:lang w:val="ru-RU"/>
              </w:rPr>
              <w:t>Разработана</w:t>
            </w:r>
            <w:r w:rsidRPr="00DC7DB4">
              <w:rPr>
                <w:sz w:val="26"/>
                <w:szCs w:val="26"/>
                <w:lang w:val="ru-RU"/>
              </w:rPr>
              <w:t xml:space="preserve"> </w:t>
            </w:r>
            <w:r w:rsidRPr="00DC7DB4">
              <w:rPr>
                <w:spacing w:val="-10"/>
                <w:sz w:val="26"/>
                <w:szCs w:val="26"/>
                <w:lang w:val="ru-RU"/>
              </w:rPr>
              <w:t xml:space="preserve">и  </w:t>
            </w:r>
            <w:r w:rsidRPr="00DC7DB4">
              <w:rPr>
                <w:spacing w:val="-2"/>
                <w:sz w:val="26"/>
                <w:szCs w:val="26"/>
                <w:lang w:val="ru-RU"/>
              </w:rPr>
              <w:t xml:space="preserve">функционирует </w:t>
            </w:r>
            <w:r w:rsidRPr="00DC7DB4">
              <w:rPr>
                <w:sz w:val="26"/>
                <w:szCs w:val="26"/>
                <w:lang w:val="ru-RU"/>
              </w:rPr>
              <w:t>ВСОКО в ДОУ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58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67%</w:t>
            </w:r>
          </w:p>
          <w:p w:rsidR="00DC7DB4" w:rsidRDefault="00DC7DB4">
            <w:pPr>
              <w:pStyle w:val="TableParagraph"/>
              <w:ind w:right="-1" w:firstLine="284"/>
              <w:jc w:val="center"/>
              <w:rPr>
                <w:sz w:val="28"/>
                <w:szCs w:val="26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  <w:tr w:rsidR="00DC7DB4" w:rsidTr="00DC7DB4">
        <w:trPr>
          <w:trHeight w:val="127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 w:firstLine="284"/>
              <w:jc w:val="right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tabs>
                <w:tab w:val="left" w:pos="1204"/>
                <w:tab w:val="left" w:pos="2673"/>
              </w:tabs>
              <w:ind w:right="-1"/>
              <w:rPr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Наличие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программы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развития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ДОУ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6"/>
              </w:rPr>
              <w:t>87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Default="00DC7DB4">
            <w:pPr>
              <w:pStyle w:val="TableParagraph"/>
              <w:ind w:right="-1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100%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DB4" w:rsidRPr="00DC7DB4" w:rsidRDefault="00DC7DB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Ссылка на аналитическую справку по результатам муниципального </w:t>
            </w:r>
            <w:proofErr w:type="gramStart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мониторинга оценки качества дошкольного образования города Хабаровска</w:t>
            </w:r>
            <w:proofErr w:type="gramEnd"/>
            <w:r w:rsidRPr="00DC7D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2021 году, статистическую отчетность 85-К</w:t>
            </w:r>
          </w:p>
        </w:tc>
      </w:tr>
    </w:tbl>
    <w:p w:rsidR="00171275" w:rsidRDefault="00171275"/>
    <w:sectPr w:rsidR="00171275" w:rsidSect="00DC7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7DB4"/>
    <w:rsid w:val="00171275"/>
    <w:rsid w:val="00736848"/>
    <w:rsid w:val="007F5C73"/>
    <w:rsid w:val="00D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B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C7DB4"/>
    <w:pPr>
      <w:widowControl w:val="0"/>
      <w:autoSpaceDE w:val="0"/>
      <w:autoSpaceDN w:val="0"/>
      <w:spacing w:after="0" w:line="240" w:lineRule="auto"/>
      <w:ind w:left="148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C7DB4"/>
    <w:rPr>
      <w:rFonts w:eastAsia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DC7DB4"/>
    <w:pPr>
      <w:widowControl w:val="0"/>
      <w:autoSpaceDE w:val="0"/>
      <w:autoSpaceDN w:val="0"/>
      <w:spacing w:after="0" w:line="240" w:lineRule="auto"/>
      <w:ind w:left="2201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DC7D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DC7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2022-03-02T00:04:00Z</cp:lastPrinted>
  <dcterms:created xsi:type="dcterms:W3CDTF">2022-03-02T00:03:00Z</dcterms:created>
  <dcterms:modified xsi:type="dcterms:W3CDTF">2022-03-02T00:06:00Z</dcterms:modified>
</cp:coreProperties>
</file>