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42" w:rsidRDefault="00722842">
      <w:pPr>
        <w:pStyle w:val="a3"/>
        <w:spacing w:before="2"/>
        <w:ind w:left="0"/>
        <w:rPr>
          <w:sz w:val="20"/>
        </w:rPr>
      </w:pPr>
    </w:p>
    <w:p w:rsidR="00722842" w:rsidRDefault="003F4DC2">
      <w:pPr>
        <w:pStyle w:val="a3"/>
        <w:ind w:left="6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372100" cy="5010150"/>
            <wp:effectExtent l="19050" t="0" r="0" b="0"/>
            <wp:docPr id="2" name="Рисунок 1" descr="C:\Users\Специалист\Downloads\Логотип 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Логотип МО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16" cy="501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42" w:rsidRDefault="00722842">
      <w:pPr>
        <w:pStyle w:val="a3"/>
        <w:ind w:left="0"/>
        <w:rPr>
          <w:sz w:val="20"/>
        </w:rPr>
      </w:pPr>
    </w:p>
    <w:p w:rsidR="003F4DC2" w:rsidRPr="003F4DC2" w:rsidRDefault="00213F57" w:rsidP="003F4DC2">
      <w:pPr>
        <w:pStyle w:val="Heading1"/>
        <w:spacing w:before="87" w:line="240" w:lineRule="auto"/>
        <w:ind w:left="0"/>
        <w:jc w:val="center"/>
      </w:pPr>
      <w:r>
        <w:t>ШАБЛОН ДОПОЛНИТЕЛЬНОЙ ОБЩЕОБРАЗОВАТЕЛЬНОЙ ОБЩЕРАЗВИВАЮЩЕЙ ПРОГРАММЫ</w:t>
      </w: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ind w:left="0"/>
        <w:rPr>
          <w:b/>
          <w:sz w:val="20"/>
        </w:rPr>
      </w:pPr>
    </w:p>
    <w:p w:rsidR="00722842" w:rsidRDefault="00722842">
      <w:pPr>
        <w:pStyle w:val="a3"/>
        <w:spacing w:before="7"/>
        <w:ind w:left="0"/>
        <w:rPr>
          <w:b/>
          <w:sz w:val="16"/>
        </w:rPr>
      </w:pPr>
    </w:p>
    <w:p w:rsidR="00722842" w:rsidRDefault="00722842">
      <w:pPr>
        <w:rPr>
          <w:sz w:val="16"/>
        </w:rPr>
        <w:sectPr w:rsidR="00722842">
          <w:type w:val="continuous"/>
          <w:pgSz w:w="11910" w:h="16840"/>
          <w:pgMar w:top="1580" w:right="700" w:bottom="280" w:left="1480" w:header="720" w:footer="720" w:gutter="0"/>
          <w:cols w:space="720"/>
        </w:sectPr>
      </w:pPr>
    </w:p>
    <w:p w:rsidR="00722842" w:rsidRDefault="00213F57">
      <w:pPr>
        <w:pStyle w:val="a3"/>
        <w:spacing w:before="67" w:line="322" w:lineRule="exact"/>
        <w:ind w:left="2150" w:right="2013"/>
        <w:jc w:val="center"/>
      </w:pPr>
      <w:r>
        <w:rPr>
          <w:color w:val="FF0000"/>
        </w:rPr>
        <w:lastRenderedPageBreak/>
        <w:t>Учредитель</w:t>
      </w:r>
    </w:p>
    <w:p w:rsidR="00722842" w:rsidRDefault="00213F57">
      <w:pPr>
        <w:pStyle w:val="a3"/>
        <w:ind w:left="2150" w:right="2081"/>
        <w:jc w:val="center"/>
      </w:pPr>
      <w:r>
        <w:t>Муниципальное образовательное учреждение дополнительного образования детей</w:t>
      </w:r>
    </w:p>
    <w:p w:rsidR="00722842" w:rsidRDefault="00213F57">
      <w:pPr>
        <w:pStyle w:val="a3"/>
        <w:spacing w:line="321" w:lineRule="exact"/>
        <w:ind w:left="2143" w:right="2081"/>
        <w:jc w:val="center"/>
      </w:pPr>
      <w:r>
        <w:t>Дом детского творчества</w:t>
      </w: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spacing w:before="6"/>
        <w:ind w:left="0"/>
      </w:pPr>
    </w:p>
    <w:p w:rsidR="00722842" w:rsidRDefault="00722842">
      <w:pPr>
        <w:sectPr w:rsidR="00722842">
          <w:pgSz w:w="11910" w:h="16840"/>
          <w:pgMar w:top="1040" w:right="700" w:bottom="280" w:left="1480" w:header="720" w:footer="720" w:gutter="0"/>
          <w:cols w:space="720"/>
        </w:sectPr>
      </w:pPr>
    </w:p>
    <w:p w:rsidR="00722842" w:rsidRDefault="00213F57">
      <w:pPr>
        <w:spacing w:before="90" w:line="275" w:lineRule="exact"/>
        <w:ind w:left="219"/>
        <w:rPr>
          <w:sz w:val="24"/>
        </w:rPr>
      </w:pPr>
      <w:r>
        <w:rPr>
          <w:sz w:val="24"/>
        </w:rPr>
        <w:lastRenderedPageBreak/>
        <w:t>Принята на заседании</w:t>
      </w:r>
    </w:p>
    <w:p w:rsidR="00722842" w:rsidRDefault="00213F57">
      <w:pPr>
        <w:spacing w:line="275" w:lineRule="exact"/>
        <w:ind w:left="219"/>
        <w:rPr>
          <w:sz w:val="24"/>
        </w:rPr>
      </w:pPr>
      <w:r>
        <w:rPr>
          <w:sz w:val="24"/>
        </w:rPr>
        <w:t>методического (педагогического) совета</w:t>
      </w:r>
    </w:p>
    <w:p w:rsidR="00722842" w:rsidRDefault="00213F57">
      <w:pPr>
        <w:spacing w:before="90" w:line="275" w:lineRule="exact"/>
        <w:ind w:left="219"/>
        <w:rPr>
          <w:sz w:val="24"/>
        </w:rPr>
      </w:pPr>
      <w:r>
        <w:br w:type="column"/>
      </w:r>
      <w:r>
        <w:rPr>
          <w:sz w:val="24"/>
        </w:rPr>
        <w:lastRenderedPageBreak/>
        <w:t>Утверждаю:</w:t>
      </w:r>
    </w:p>
    <w:p w:rsidR="00722842" w:rsidRDefault="00213F57">
      <w:pPr>
        <w:spacing w:line="275" w:lineRule="exact"/>
        <w:ind w:left="219"/>
        <w:rPr>
          <w:sz w:val="24"/>
        </w:rPr>
      </w:pPr>
      <w:r>
        <w:rPr>
          <w:sz w:val="24"/>
        </w:rPr>
        <w:t>Директор МОУ ДОД ДДТ</w:t>
      </w:r>
    </w:p>
    <w:p w:rsidR="00722842" w:rsidRDefault="00722842">
      <w:pPr>
        <w:spacing w:line="275" w:lineRule="exact"/>
        <w:rPr>
          <w:sz w:val="24"/>
        </w:rPr>
        <w:sectPr w:rsidR="00722842">
          <w:type w:val="continuous"/>
          <w:pgSz w:w="11910" w:h="16840"/>
          <w:pgMar w:top="1580" w:right="700" w:bottom="280" w:left="1480" w:header="720" w:footer="720" w:gutter="0"/>
          <w:cols w:num="2" w:space="720" w:equalWidth="0">
            <w:col w:w="4419" w:space="618"/>
            <w:col w:w="4693"/>
          </w:cols>
        </w:sectPr>
      </w:pPr>
    </w:p>
    <w:p w:rsidR="00722842" w:rsidRDefault="00213F57">
      <w:pPr>
        <w:tabs>
          <w:tab w:val="left" w:pos="983"/>
          <w:tab w:val="left" w:pos="2837"/>
          <w:tab w:val="left" w:pos="3564"/>
          <w:tab w:val="left" w:pos="5256"/>
          <w:tab w:val="left" w:pos="7831"/>
        </w:tabs>
        <w:spacing w:before="3"/>
        <w:ind w:left="219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/ФИО/</w:t>
      </w:r>
    </w:p>
    <w:p w:rsidR="00722842" w:rsidRDefault="00213F57">
      <w:pPr>
        <w:tabs>
          <w:tab w:val="left" w:pos="3782"/>
          <w:tab w:val="left" w:pos="5256"/>
          <w:tab w:val="left" w:pos="5736"/>
          <w:tab w:val="left" w:pos="7950"/>
          <w:tab w:val="left" w:pos="8680"/>
        </w:tabs>
        <w:spacing w:line="274" w:lineRule="exact"/>
        <w:ind w:left="219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9"/>
        </w:rPr>
      </w:pPr>
    </w:p>
    <w:p w:rsidR="00722842" w:rsidRDefault="00213F57">
      <w:pPr>
        <w:pStyle w:val="Heading1"/>
        <w:spacing w:before="86" w:line="240" w:lineRule="auto"/>
        <w:ind w:left="72"/>
        <w:jc w:val="center"/>
      </w:pPr>
      <w:r>
        <w:t>Дополнительная общеобразовательная общеразвивающая программа технической напр</w:t>
      </w:r>
      <w:r>
        <w:t>авленности</w:t>
      </w:r>
    </w:p>
    <w:p w:rsidR="00722842" w:rsidRDefault="00213F57">
      <w:pPr>
        <w:spacing w:line="322" w:lineRule="exact"/>
        <w:ind w:left="2150" w:right="2081"/>
        <w:jc w:val="center"/>
        <w:rPr>
          <w:b/>
          <w:sz w:val="28"/>
        </w:rPr>
      </w:pPr>
      <w:r>
        <w:rPr>
          <w:b/>
          <w:sz w:val="28"/>
        </w:rPr>
        <w:t>«ХХХ»</w:t>
      </w:r>
    </w:p>
    <w:p w:rsidR="00722842" w:rsidRDefault="00722842">
      <w:pPr>
        <w:pStyle w:val="a3"/>
        <w:ind w:left="0"/>
        <w:rPr>
          <w:b/>
          <w:sz w:val="30"/>
        </w:rPr>
      </w:pPr>
    </w:p>
    <w:p w:rsidR="00722842" w:rsidRDefault="00722842">
      <w:pPr>
        <w:pStyle w:val="a3"/>
        <w:ind w:left="0"/>
        <w:rPr>
          <w:b/>
          <w:sz w:val="30"/>
        </w:rPr>
      </w:pPr>
    </w:p>
    <w:p w:rsidR="00722842" w:rsidRDefault="00722842">
      <w:pPr>
        <w:pStyle w:val="a3"/>
        <w:ind w:left="0"/>
        <w:rPr>
          <w:b/>
          <w:sz w:val="30"/>
        </w:rPr>
      </w:pPr>
    </w:p>
    <w:p w:rsidR="00722842" w:rsidRDefault="00722842">
      <w:pPr>
        <w:pStyle w:val="a3"/>
        <w:ind w:left="0"/>
        <w:rPr>
          <w:b/>
          <w:sz w:val="30"/>
        </w:rPr>
      </w:pPr>
    </w:p>
    <w:p w:rsidR="00722842" w:rsidRDefault="00722842">
      <w:pPr>
        <w:pStyle w:val="a3"/>
        <w:spacing w:before="9"/>
        <w:ind w:left="0"/>
        <w:rPr>
          <w:b/>
          <w:sz w:val="27"/>
        </w:rPr>
      </w:pPr>
    </w:p>
    <w:p w:rsidR="00722842" w:rsidRDefault="00213F57">
      <w:pPr>
        <w:pStyle w:val="a3"/>
        <w:ind w:left="2933" w:right="2860"/>
        <w:jc w:val="center"/>
      </w:pPr>
      <w:r>
        <w:t>Возраст обучающихся: 12-14 лет Срок реализации: 2 года</w:t>
      </w: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213F57">
      <w:pPr>
        <w:pStyle w:val="a3"/>
        <w:spacing w:before="187"/>
        <w:ind w:left="6188" w:right="139" w:firstLine="1056"/>
        <w:jc w:val="right"/>
      </w:pPr>
      <w:r>
        <w:rPr>
          <w:w w:val="95"/>
        </w:rPr>
        <w:t xml:space="preserve">Автор-составитель: </w:t>
      </w:r>
      <w:r>
        <w:t>Петрова Мария</w:t>
      </w:r>
      <w:r>
        <w:rPr>
          <w:spacing w:val="-21"/>
        </w:rPr>
        <w:t xml:space="preserve"> </w:t>
      </w:r>
      <w:r>
        <w:t>Степановна,</w:t>
      </w:r>
    </w:p>
    <w:p w:rsidR="00722842" w:rsidRDefault="00213F57">
      <w:pPr>
        <w:pStyle w:val="a3"/>
        <w:spacing w:line="321" w:lineRule="exact"/>
        <w:ind w:left="0" w:right="150"/>
        <w:jc w:val="right"/>
      </w:pPr>
      <w:r>
        <w:t>педагог дополнительного</w:t>
      </w:r>
      <w:r>
        <w:rPr>
          <w:spacing w:val="-25"/>
        </w:rPr>
        <w:t xml:space="preserve"> </w:t>
      </w:r>
      <w:r>
        <w:t>образования</w:t>
      </w: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722842">
      <w:pPr>
        <w:pStyle w:val="a3"/>
        <w:ind w:left="0"/>
        <w:rPr>
          <w:sz w:val="30"/>
        </w:rPr>
      </w:pPr>
    </w:p>
    <w:p w:rsidR="00722842" w:rsidRDefault="00213F57">
      <w:pPr>
        <w:tabs>
          <w:tab w:val="left" w:leader="dot" w:pos="1794"/>
        </w:tabs>
        <w:spacing w:before="252"/>
        <w:ind w:left="76"/>
        <w:jc w:val="center"/>
        <w:rPr>
          <w:sz w:val="24"/>
        </w:rPr>
      </w:pPr>
      <w:r>
        <w:rPr>
          <w:sz w:val="24"/>
        </w:rPr>
        <w:t>г</w:t>
      </w:r>
      <w:r>
        <w:rPr>
          <w:sz w:val="24"/>
        </w:rPr>
        <w:tab/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:rsidR="00722842" w:rsidRDefault="00722842">
      <w:pPr>
        <w:jc w:val="center"/>
        <w:rPr>
          <w:sz w:val="24"/>
        </w:rPr>
        <w:sectPr w:rsidR="00722842">
          <w:type w:val="continuous"/>
          <w:pgSz w:w="11910" w:h="16840"/>
          <w:pgMar w:top="1580" w:right="700" w:bottom="280" w:left="1480" w:header="720" w:footer="720" w:gutter="0"/>
          <w:cols w:space="720"/>
        </w:sectPr>
      </w:pPr>
    </w:p>
    <w:p w:rsidR="00722842" w:rsidRDefault="00213F57">
      <w:pPr>
        <w:pStyle w:val="a3"/>
        <w:spacing w:before="67"/>
        <w:ind w:left="3322"/>
      </w:pPr>
      <w:r>
        <w:lastRenderedPageBreak/>
        <w:t>ПОЯСНИТЕЛЬНАЯ ЗАПИСКА</w:t>
      </w:r>
    </w:p>
    <w:p w:rsidR="00722842" w:rsidRDefault="00722842">
      <w:pPr>
        <w:pStyle w:val="a3"/>
        <w:ind w:left="0"/>
      </w:pPr>
    </w:p>
    <w:p w:rsidR="00722842" w:rsidRDefault="00213F57">
      <w:pPr>
        <w:spacing w:line="242" w:lineRule="auto"/>
        <w:ind w:left="219" w:right="146" w:firstLine="710"/>
        <w:jc w:val="both"/>
        <w:rPr>
          <w:sz w:val="28"/>
        </w:rPr>
      </w:pPr>
      <w:r>
        <w:rPr>
          <w:b/>
          <w:sz w:val="28"/>
        </w:rPr>
        <w:t xml:space="preserve">Направленность (профиль) программы </w:t>
      </w:r>
      <w:r>
        <w:rPr>
          <w:sz w:val="28"/>
        </w:rPr>
        <w:t>(техническая, естественнонаучная, физкультурно-спортивная, художественная, туристско- краеведческая, социально-педагогическая).</w:t>
      </w:r>
    </w:p>
    <w:p w:rsidR="00722842" w:rsidRDefault="00213F57">
      <w:pPr>
        <w:pStyle w:val="a3"/>
        <w:ind w:right="148" w:firstLine="710"/>
        <w:jc w:val="both"/>
      </w:pPr>
      <w:r>
        <w:rPr>
          <w:color w:val="006FC0"/>
        </w:rPr>
        <w:t>Дополнительная общеразвивающая программа «ХХХ» имеет техническую направленность.</w:t>
      </w:r>
    </w:p>
    <w:p w:rsidR="00722842" w:rsidRDefault="00213F57">
      <w:pPr>
        <w:pStyle w:val="a3"/>
        <w:ind w:right="151" w:firstLine="710"/>
        <w:jc w:val="both"/>
      </w:pPr>
      <w:r>
        <w:rPr>
          <w:b/>
        </w:rPr>
        <w:t xml:space="preserve">Актуальность программы </w:t>
      </w:r>
      <w:r>
        <w:t>(своевременность, необхо</w:t>
      </w:r>
      <w:r>
        <w:t>димость, соответствие потребностям времени). Традиционно обоснование актуальности программы проводится на основе анализа социально- экономической ситуации и вызовов системе образования и социализации человека с выделением существующих проблем и обоснование</w:t>
      </w:r>
      <w:r>
        <w:t>м вклада реализации предлагаемой программы дополнительного образования детей в их решение.</w:t>
      </w:r>
    </w:p>
    <w:p w:rsidR="00722842" w:rsidRDefault="00213F57">
      <w:pPr>
        <w:pStyle w:val="a3"/>
        <w:ind w:right="144" w:firstLine="710"/>
        <w:jc w:val="both"/>
      </w:pPr>
      <w:r>
        <w:rPr>
          <w:color w:val="006FC0"/>
        </w:rPr>
        <w:t xml:space="preserve">Развитие технического творчества детей рассматривается сегодня как одно из приоритетных направлений в педагогике. Современный этап развития общества характеризуется </w:t>
      </w:r>
      <w:r>
        <w:rPr>
          <w:color w:val="006FC0"/>
        </w:rPr>
        <w:t>ускоренными темпами освоения техники и технологий. Непрерывно требуются новые идеи для создания конкурентоспособной продукции, подготовки высококвалифицированных кадров.</w:t>
      </w:r>
    </w:p>
    <w:p w:rsidR="00722842" w:rsidRDefault="00213F57">
      <w:pPr>
        <w:pStyle w:val="a3"/>
        <w:ind w:right="144" w:firstLine="710"/>
        <w:jc w:val="both"/>
      </w:pPr>
      <w:r>
        <w:rPr>
          <w:color w:val="006FC0"/>
        </w:rPr>
        <w:t>Внешние условия служат предпосылкой для реализации творческих возможностей личности, и</w:t>
      </w:r>
      <w:r>
        <w:rPr>
          <w:color w:val="006FC0"/>
        </w:rPr>
        <w:t>меющей в биологическом отношении безграничный потенциал. Становится актуальной задача поиска подходов, методик, технологий для реализации потенциалов, выявления скрытых резервов личности.</w:t>
      </w:r>
    </w:p>
    <w:p w:rsidR="00722842" w:rsidRDefault="00213F57">
      <w:pPr>
        <w:pStyle w:val="a3"/>
        <w:ind w:right="144" w:firstLine="710"/>
        <w:jc w:val="both"/>
      </w:pPr>
      <w:r>
        <w:rPr>
          <w:color w:val="006FC0"/>
        </w:rPr>
        <w:t>Современная робототехника и программирование – одно из важнейших нап</w:t>
      </w:r>
      <w:r>
        <w:rPr>
          <w:color w:val="006FC0"/>
        </w:rPr>
        <w:t>равлений научно- технического прогресса. Современное общество нуждается в высококвалифицированных специалистах, готовых к высокопроизводительному труду, технически насыщенной производственной деятельности. Дополнительное образование оказывает помощь учрежд</w:t>
      </w:r>
      <w:r>
        <w:rPr>
          <w:color w:val="006FC0"/>
        </w:rPr>
        <w:t>ениям высшего образования в подготовке специалистов, умеющих изучать, проектировать и изготавливать объекты техники.</w:t>
      </w:r>
    </w:p>
    <w:p w:rsidR="00722842" w:rsidRDefault="00213F57">
      <w:pPr>
        <w:pStyle w:val="a3"/>
        <w:ind w:right="146" w:firstLine="710"/>
        <w:jc w:val="both"/>
      </w:pPr>
      <w:r>
        <w:rPr>
          <w:color w:val="006FC0"/>
        </w:rPr>
        <w:t>С целью подготовки детей, владеющих знаниями и умениями современной технологии, повышения уровня кадрового потенциала в соответствии с совр</w:t>
      </w:r>
      <w:r>
        <w:rPr>
          <w:color w:val="006FC0"/>
        </w:rPr>
        <w:t>еменными запросами инновационной экономики, разработана и реализуется данная дополнительная общеразвивающая программа.</w:t>
      </w:r>
    </w:p>
    <w:p w:rsidR="00722842" w:rsidRDefault="00213F57">
      <w:pPr>
        <w:pStyle w:val="a3"/>
        <w:ind w:right="148" w:firstLine="710"/>
        <w:jc w:val="both"/>
      </w:pPr>
      <w:r>
        <w:rPr>
          <w:b/>
        </w:rPr>
        <w:t xml:space="preserve">Отличительные особенности программы </w:t>
      </w:r>
      <w:r>
        <w:t>(основные идеи, отличающие программу от существующих). Описание новизны программы возможно через обо</w:t>
      </w:r>
      <w:r>
        <w:t>снование изменения количества часов на изучение программы (разделов, тем); новых подходов к структурированию содержания программы (модульный подход, выделение индивидуальных образовательных маршрутов, уровней усвоения содержания для разных категорий обучаю</w:t>
      </w:r>
      <w:r>
        <w:t>щихся; дополнения содержания программы в сравнении с имеющимся; включения регионального компонента в</w:t>
      </w:r>
      <w:r>
        <w:rPr>
          <w:spacing w:val="15"/>
        </w:rPr>
        <w:t xml:space="preserve"> </w:t>
      </w:r>
      <w:r>
        <w:t>содержание</w:t>
      </w:r>
    </w:p>
    <w:p w:rsidR="00722842" w:rsidRDefault="00722842">
      <w:pPr>
        <w:jc w:val="both"/>
        <w:sectPr w:rsidR="00722842">
          <w:pgSz w:w="11910" w:h="16840"/>
          <w:pgMar w:top="1040" w:right="700" w:bottom="280" w:left="1480" w:header="720" w:footer="720" w:gutter="0"/>
          <w:cols w:space="720"/>
        </w:sectPr>
      </w:pPr>
    </w:p>
    <w:p w:rsidR="00722842" w:rsidRDefault="00213F57">
      <w:pPr>
        <w:pStyle w:val="a3"/>
        <w:spacing w:before="67"/>
        <w:ind w:right="150"/>
        <w:jc w:val="both"/>
      </w:pPr>
      <w:r>
        <w:lastRenderedPageBreak/>
        <w:t>программы; специфики использования педагогических технологий (например, проектной, исследовательской, кейс-технологии и пр.). Важн</w:t>
      </w:r>
      <w:r>
        <w:t>о связать вносимые изменения или проектируемые характеристики с личностным заказом обучающихся и их</w:t>
      </w:r>
      <w:r>
        <w:rPr>
          <w:spacing w:val="2"/>
        </w:rPr>
        <w:t xml:space="preserve"> </w:t>
      </w:r>
      <w:r>
        <w:t>родителей.</w:t>
      </w:r>
    </w:p>
    <w:p w:rsidR="00722842" w:rsidRDefault="00213F57">
      <w:pPr>
        <w:pStyle w:val="a3"/>
        <w:spacing w:before="4"/>
        <w:ind w:right="152" w:firstLine="710"/>
        <w:jc w:val="both"/>
      </w:pPr>
      <w:r>
        <w:rPr>
          <w:color w:val="006FC0"/>
        </w:rPr>
        <w:t>Отличительная особенность программы заключается в изменении подхода к обучению детей, а именно – внедрению в образовательный  процесс исследовате</w:t>
      </w:r>
      <w:r>
        <w:rPr>
          <w:color w:val="006FC0"/>
        </w:rPr>
        <w:t>льской и изобретательской деятельности, организации коллективных проектных работ, а также формирование и развитие</w:t>
      </w:r>
      <w:r>
        <w:rPr>
          <w:color w:val="006FC0"/>
          <w:spacing w:val="-30"/>
        </w:rPr>
        <w:t xml:space="preserve"> </w:t>
      </w:r>
      <w:r>
        <w:rPr>
          <w:color w:val="006FC0"/>
        </w:rPr>
        <w:t>навыков</w:t>
      </w:r>
    </w:p>
    <w:p w:rsidR="00722842" w:rsidRDefault="00213F57">
      <w:pPr>
        <w:pStyle w:val="a3"/>
        <w:ind w:right="146"/>
        <w:jc w:val="both"/>
      </w:pPr>
      <w:r>
        <w:rPr>
          <w:color w:val="006FC0"/>
        </w:rPr>
        <w:t>…… Реализация программы позволит сформировать современную практико- ориентированную высокотехнологичную образовательную среду, позволяющую эффективно реализовывать проектно-конструкторскую и экспериментально-исследовательскую деятельность детей ……</w:t>
      </w:r>
    </w:p>
    <w:p w:rsidR="00722842" w:rsidRDefault="00213F57">
      <w:pPr>
        <w:pStyle w:val="a3"/>
        <w:ind w:right="150" w:firstLine="710"/>
        <w:jc w:val="both"/>
      </w:pPr>
      <w:r>
        <w:rPr>
          <w:b/>
        </w:rPr>
        <w:t xml:space="preserve">Адресат </w:t>
      </w:r>
      <w:r>
        <w:rPr>
          <w:b/>
        </w:rPr>
        <w:t xml:space="preserve">программы </w:t>
      </w:r>
      <w:r>
        <w:t>(краткая характеристика обучающихся по программе, возрастные особенности, иные медико-психолого-педагогические характеристики). Если есть какие-то условия набора детей, это необходимо указать (пол, степень предварительной подготовки, уровень обра</w:t>
      </w:r>
      <w:r>
        <w:t>зования детей, степень сформированности интересов к предлагаемой предметной области, наличие желания, наличие способностей, физическое здоровье детей и т.д.). Принимаются ли все желающие или при приеме существует отбор на основании прослушивания, тестирова</w:t>
      </w:r>
      <w:r>
        <w:t>ния, просмотра и т.д.</w:t>
      </w:r>
    </w:p>
    <w:p w:rsidR="00722842" w:rsidRDefault="00213F57">
      <w:pPr>
        <w:pStyle w:val="a3"/>
        <w:spacing w:before="1"/>
        <w:ind w:right="151" w:firstLine="710"/>
        <w:jc w:val="both"/>
      </w:pPr>
      <w:r>
        <w:rPr>
          <w:color w:val="006FC0"/>
        </w:rPr>
        <w:t>Дополнительная общеразвивающая программа предназначена для детей в возрасте 12 - 14</w:t>
      </w:r>
      <w:r>
        <w:rPr>
          <w:color w:val="006FC0"/>
          <w:spacing w:val="8"/>
        </w:rPr>
        <w:t xml:space="preserve"> </w:t>
      </w:r>
      <w:r>
        <w:rPr>
          <w:color w:val="006FC0"/>
        </w:rPr>
        <w:t>лет.</w:t>
      </w:r>
    </w:p>
    <w:p w:rsidR="00722842" w:rsidRDefault="00213F57">
      <w:pPr>
        <w:pStyle w:val="a3"/>
        <w:ind w:right="147" w:firstLine="710"/>
        <w:jc w:val="both"/>
      </w:pPr>
      <w:r>
        <w:rPr>
          <w:b/>
        </w:rPr>
        <w:t xml:space="preserve">Объем и срок освоения программы </w:t>
      </w:r>
      <w:r>
        <w:t>(общее количество учебных часов, запланированных на весь период обучения и необходимых для освоения программы; определяется содержанием и планируемыми результатами программы; характеризуется продолжительностью программы (количество месяцев, лет, необходимы</w:t>
      </w:r>
      <w:r>
        <w:t>х для ее</w:t>
      </w:r>
      <w:r>
        <w:rPr>
          <w:spacing w:val="15"/>
        </w:rPr>
        <w:t xml:space="preserve"> </w:t>
      </w:r>
      <w:r>
        <w:t>освоения)).</w:t>
      </w:r>
    </w:p>
    <w:p w:rsidR="00722842" w:rsidRDefault="00213F57">
      <w:pPr>
        <w:pStyle w:val="a3"/>
        <w:spacing w:line="320" w:lineRule="exact"/>
        <w:ind w:left="930"/>
        <w:jc w:val="both"/>
      </w:pPr>
      <w:r>
        <w:rPr>
          <w:color w:val="006FC0"/>
        </w:rPr>
        <w:t>Срок освоения программы – 2 года.</w:t>
      </w:r>
    </w:p>
    <w:p w:rsidR="00722842" w:rsidRDefault="00213F57">
      <w:pPr>
        <w:pStyle w:val="a3"/>
        <w:spacing w:line="242" w:lineRule="auto"/>
        <w:ind w:right="155" w:firstLine="710"/>
        <w:jc w:val="both"/>
      </w:pPr>
      <w:r>
        <w:rPr>
          <w:color w:val="006FC0"/>
        </w:rPr>
        <w:t>На полное освоение программы требуется 144 часа, включая индивидуальные консультации, экскурсоводческие практикумы, тренинги, посещение экскурсий.</w:t>
      </w:r>
    </w:p>
    <w:p w:rsidR="00722842" w:rsidRDefault="00213F57">
      <w:pPr>
        <w:spacing w:line="316" w:lineRule="exact"/>
        <w:ind w:left="930"/>
        <w:jc w:val="both"/>
        <w:rPr>
          <w:sz w:val="28"/>
        </w:rPr>
      </w:pPr>
      <w:r>
        <w:rPr>
          <w:b/>
          <w:sz w:val="28"/>
        </w:rPr>
        <w:t xml:space="preserve">Формы обучения </w:t>
      </w:r>
      <w:r>
        <w:rPr>
          <w:sz w:val="28"/>
        </w:rPr>
        <w:t>(очная, очно-заочная или заочная форме,</w:t>
      </w:r>
      <w:r>
        <w:rPr>
          <w:sz w:val="28"/>
        </w:rPr>
        <w:t xml:space="preserve"> а также</w:t>
      </w:r>
    </w:p>
    <w:p w:rsidR="00722842" w:rsidRDefault="00213F57">
      <w:pPr>
        <w:pStyle w:val="a3"/>
        <w:ind w:right="163"/>
        <w:jc w:val="both"/>
      </w:pPr>
      <w:r>
        <w:t>«допускается сочетание различных форм получения образования и форм обучения).</w:t>
      </w:r>
    </w:p>
    <w:p w:rsidR="00722842" w:rsidRDefault="00213F57">
      <w:pPr>
        <w:pStyle w:val="a3"/>
        <w:spacing w:line="321" w:lineRule="exact"/>
        <w:ind w:left="930"/>
        <w:jc w:val="both"/>
      </w:pPr>
      <w:r>
        <w:rPr>
          <w:color w:val="006FC0"/>
        </w:rPr>
        <w:t>Форма обучения – очная.</w:t>
      </w:r>
    </w:p>
    <w:p w:rsidR="00722842" w:rsidRDefault="00213F57">
      <w:pPr>
        <w:pStyle w:val="a3"/>
        <w:ind w:right="146" w:firstLine="710"/>
        <w:jc w:val="both"/>
      </w:pPr>
      <w:r>
        <w:rPr>
          <w:b/>
        </w:rPr>
        <w:t xml:space="preserve">Особенности организации образовательного процесса </w:t>
      </w:r>
      <w:r>
        <w:t xml:space="preserve">(в соответствии с индивидуальными учебными планами в объединениях по интересам, сформированных </w:t>
      </w:r>
      <w:r>
        <w:t>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</w:t>
      </w:r>
      <w:r>
        <w:t>ния), а также индивидуально (Приказ №196); состав группы (постоянный, переменный и др.).</w:t>
      </w:r>
    </w:p>
    <w:p w:rsidR="00722842" w:rsidRDefault="00722842">
      <w:pPr>
        <w:jc w:val="both"/>
        <w:sectPr w:rsidR="00722842">
          <w:footerReference w:type="default" r:id="rId8"/>
          <w:pgSz w:w="11910" w:h="16840"/>
          <w:pgMar w:top="1040" w:right="700" w:bottom="1440" w:left="1480" w:header="0" w:footer="1259" w:gutter="0"/>
          <w:cols w:space="720"/>
        </w:sectPr>
      </w:pPr>
    </w:p>
    <w:p w:rsidR="00722842" w:rsidRDefault="00213F57">
      <w:pPr>
        <w:pStyle w:val="a3"/>
        <w:spacing w:before="67"/>
        <w:ind w:right="151" w:firstLine="710"/>
        <w:jc w:val="both"/>
      </w:pPr>
      <w:r>
        <w:rPr>
          <w:color w:val="006FC0"/>
        </w:rPr>
        <w:lastRenderedPageBreak/>
        <w:t>Набор детей в объединение – свободный. Программа объединения предусматривает индивидуальные, групповые, фронтальные формы работы с детьми. Состав групп 10-15 человек.</w:t>
      </w:r>
    </w:p>
    <w:p w:rsidR="00722842" w:rsidRDefault="00213F57">
      <w:pPr>
        <w:spacing w:before="4"/>
        <w:ind w:left="219" w:right="155" w:firstLine="710"/>
        <w:jc w:val="both"/>
        <w:rPr>
          <w:sz w:val="28"/>
        </w:rPr>
      </w:pPr>
      <w:r>
        <w:rPr>
          <w:b/>
          <w:sz w:val="28"/>
        </w:rPr>
        <w:t xml:space="preserve">Режим занятий, периодичность и продолжительность занятий </w:t>
      </w:r>
      <w:r>
        <w:rPr>
          <w:sz w:val="28"/>
        </w:rPr>
        <w:t>(общее количество часов в год; к</w:t>
      </w:r>
      <w:r>
        <w:rPr>
          <w:sz w:val="28"/>
        </w:rPr>
        <w:t>оличество часов и занятий в неделю; периодичность и продолжительность занятий).</w:t>
      </w:r>
    </w:p>
    <w:p w:rsidR="00722842" w:rsidRDefault="00213F57">
      <w:pPr>
        <w:pStyle w:val="a3"/>
        <w:ind w:right="152" w:firstLine="710"/>
        <w:jc w:val="both"/>
      </w:pPr>
      <w:r>
        <w:rPr>
          <w:color w:val="006FC0"/>
        </w:rPr>
        <w:t>Общее количество часов в год – 72 часа. Продолжительность занятий исчисляется в академических часах – 45 минут, между занятиями установлены 10-минутные перемены. Недельная нагр</w:t>
      </w:r>
      <w:r>
        <w:rPr>
          <w:color w:val="006FC0"/>
        </w:rPr>
        <w:t>узка на одну группу: 2 часа. Занятия проводятся 1 раз в неделю.</w:t>
      </w:r>
    </w:p>
    <w:p w:rsidR="00722842" w:rsidRDefault="00213F57">
      <w:pPr>
        <w:pStyle w:val="a3"/>
        <w:ind w:right="151" w:firstLine="710"/>
        <w:jc w:val="both"/>
      </w:pPr>
      <w:r>
        <w:rPr>
          <w:b/>
        </w:rPr>
        <w:t>Педагогическая целесообразность (</w:t>
      </w:r>
      <w:r>
        <w:t>наибольшее соответствие выбранного подхода (варианта действий, технологий, методов, средств) воспитательной деятельности для оптимального результата в данной с</w:t>
      </w:r>
      <w:r>
        <w:t>итуации. В пояснительной записке к программе важно показать, что специфика предметной деятельности, ценностно-смысловое содержание, избранные методы, технологии, формы, средства позволяют эффективно решать выявленную проблему.).</w:t>
      </w:r>
    </w:p>
    <w:p w:rsidR="00722842" w:rsidRDefault="00213F57">
      <w:pPr>
        <w:pStyle w:val="a3"/>
        <w:spacing w:before="1"/>
        <w:ind w:right="146" w:firstLine="710"/>
        <w:jc w:val="both"/>
      </w:pPr>
      <w:r>
        <w:rPr>
          <w:color w:val="006FC0"/>
        </w:rPr>
        <w:t xml:space="preserve">Программа «ХХХ» составлена </w:t>
      </w:r>
      <w:r>
        <w:rPr>
          <w:color w:val="006FC0"/>
        </w:rPr>
        <w:t>таким образом, чтобы обучающиеся могли овладеть всем комплексом знаний по организации исследовательской изобретательской деятельности, выполнении проектной работы, познакомиться с требованиями, предъявляемыми к оформлению и публичному представлению результ</w:t>
      </w:r>
      <w:r>
        <w:rPr>
          <w:color w:val="006FC0"/>
        </w:rPr>
        <w:t>атов своего труда, а также приобрести практические навыки работы с …….</w:t>
      </w:r>
    </w:p>
    <w:p w:rsidR="00722842" w:rsidRDefault="00213F57">
      <w:pPr>
        <w:pStyle w:val="a3"/>
        <w:ind w:right="142" w:firstLine="710"/>
        <w:jc w:val="both"/>
      </w:pPr>
      <w:r>
        <w:rPr>
          <w:color w:val="006FC0"/>
        </w:rPr>
        <w:t>В процессе ……. обучающиеся получат дополнительные знания в области физики, механики и информатики, что, в конечном итоге, изменит</w:t>
      </w:r>
    </w:p>
    <w:p w:rsidR="00722842" w:rsidRDefault="00213F57">
      <w:pPr>
        <w:pStyle w:val="a3"/>
        <w:spacing w:line="322" w:lineRule="exact"/>
      </w:pPr>
      <w:r>
        <w:rPr>
          <w:color w:val="006FC0"/>
        </w:rPr>
        <w:t>…...</w:t>
      </w:r>
    </w:p>
    <w:p w:rsidR="00722842" w:rsidRDefault="00213F57">
      <w:pPr>
        <w:pStyle w:val="a3"/>
        <w:ind w:right="144" w:firstLine="710"/>
        <w:jc w:val="both"/>
      </w:pPr>
      <w:r>
        <w:rPr>
          <w:color w:val="006FC0"/>
        </w:rPr>
        <w:t>Реализация данной программы является конечным резу</w:t>
      </w:r>
      <w:r>
        <w:rPr>
          <w:color w:val="006FC0"/>
        </w:rPr>
        <w:t>льтатом, а  также ступенью для перехода на другой уровень</w:t>
      </w:r>
      <w:r>
        <w:rPr>
          <w:color w:val="006FC0"/>
          <w:spacing w:val="9"/>
        </w:rPr>
        <w:t xml:space="preserve"> </w:t>
      </w:r>
      <w:r>
        <w:rPr>
          <w:color w:val="006FC0"/>
        </w:rPr>
        <w:t>сложности.</w:t>
      </w:r>
    </w:p>
    <w:p w:rsidR="00722842" w:rsidRDefault="00213F57">
      <w:pPr>
        <w:pStyle w:val="a3"/>
        <w:ind w:right="150" w:firstLine="710"/>
        <w:jc w:val="both"/>
      </w:pPr>
      <w:r>
        <w:rPr>
          <w:color w:val="006FC0"/>
        </w:rPr>
        <w:t>Таким образом, образовательная программа рассчитана на создание образовательного маршрута каждого обучающегося. Обучающиеся, имеющие соответствующий необходимым требованиям уровень ЗУН, м</w:t>
      </w:r>
      <w:r>
        <w:rPr>
          <w:color w:val="006FC0"/>
        </w:rPr>
        <w:t>огут быть зачислены в программу углубленного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уровня.</w:t>
      </w:r>
    </w:p>
    <w:p w:rsidR="00722842" w:rsidRDefault="00213F57">
      <w:pPr>
        <w:pStyle w:val="Heading1"/>
        <w:spacing w:before="6"/>
        <w:jc w:val="both"/>
      </w:pPr>
      <w:r>
        <w:t>Практическая значимость.</w:t>
      </w:r>
    </w:p>
    <w:p w:rsidR="00722842" w:rsidRDefault="00213F57">
      <w:pPr>
        <w:pStyle w:val="a3"/>
        <w:spacing w:line="319" w:lineRule="exact"/>
        <w:ind w:left="930"/>
        <w:jc w:val="both"/>
      </w:pPr>
      <w:r>
        <w:rPr>
          <w:color w:val="006FC0"/>
        </w:rPr>
        <w:t>Обучающиеся научатся настраивать …., устанавливать …., используя</w:t>
      </w:r>
    </w:p>
    <w:p w:rsidR="00722842" w:rsidRDefault="00213F57">
      <w:pPr>
        <w:pStyle w:val="a3"/>
        <w:ind w:right="147"/>
        <w:jc w:val="both"/>
      </w:pPr>
      <w:r>
        <w:rPr>
          <w:color w:val="006FC0"/>
        </w:rPr>
        <w:t>…., освоят передовые технологии в области электроники, мехатроники и программирования, получают практические навыки их применения, научатся понимать принципы работы, возможностей и ограничений технических устройств, предназначенных для ….</w:t>
      </w:r>
    </w:p>
    <w:p w:rsidR="00722842" w:rsidRDefault="00213F57">
      <w:pPr>
        <w:pStyle w:val="a3"/>
        <w:ind w:right="147" w:firstLine="710"/>
        <w:jc w:val="both"/>
      </w:pPr>
      <w:r>
        <w:rPr>
          <w:color w:val="006FC0"/>
        </w:rPr>
        <w:t>Содержание данной</w:t>
      </w:r>
      <w:r>
        <w:rPr>
          <w:color w:val="006FC0"/>
        </w:rPr>
        <w:t xml:space="preserve"> программы построено таким образом, что обучающиеся под руководством педагога смогут не только создавать конструкции, следуя предлагаемым пошаговым инструкциям, но и, проводя исследования и изобретательство, узнавать новое об окружающем их мире.</w:t>
      </w:r>
    </w:p>
    <w:p w:rsidR="00722842" w:rsidRDefault="00213F57">
      <w:pPr>
        <w:pStyle w:val="a3"/>
        <w:spacing w:before="3"/>
        <w:ind w:right="155" w:firstLine="710"/>
        <w:jc w:val="both"/>
      </w:pPr>
      <w:r>
        <w:rPr>
          <w:color w:val="006FC0"/>
        </w:rPr>
        <w:t>В результа</w:t>
      </w:r>
      <w:r>
        <w:rPr>
          <w:color w:val="006FC0"/>
        </w:rPr>
        <w:t>те освоения программы, обучающиеся освоят практические навыки ….., научатся понимать ….</w:t>
      </w:r>
    </w:p>
    <w:p w:rsidR="00722842" w:rsidRDefault="00722842">
      <w:pPr>
        <w:jc w:val="both"/>
        <w:sectPr w:rsidR="00722842">
          <w:pgSz w:w="11910" w:h="16840"/>
          <w:pgMar w:top="1040" w:right="700" w:bottom="1440" w:left="1480" w:header="0" w:footer="1259" w:gutter="0"/>
          <w:cols w:space="720"/>
        </w:sectPr>
      </w:pPr>
    </w:p>
    <w:p w:rsidR="00722842" w:rsidRDefault="00213F57">
      <w:pPr>
        <w:pStyle w:val="Heading1"/>
        <w:spacing w:before="72"/>
        <w:jc w:val="both"/>
      </w:pPr>
      <w:r>
        <w:lastRenderedPageBreak/>
        <w:t>Ведущие теоретические идеи.</w:t>
      </w:r>
    </w:p>
    <w:p w:rsidR="00722842" w:rsidRDefault="00213F57">
      <w:pPr>
        <w:pStyle w:val="a3"/>
        <w:ind w:right="146" w:firstLine="710"/>
        <w:jc w:val="both"/>
      </w:pPr>
      <w:r>
        <w:rPr>
          <w:color w:val="006FC0"/>
        </w:rPr>
        <w:t xml:space="preserve">Ведущая идея данной программы — создание современной практико- ориентированной высокотехнологичной образовательной среды, </w:t>
      </w:r>
      <w:r>
        <w:rPr>
          <w:color w:val="006FC0"/>
        </w:rPr>
        <w:t>позволяющей эффективно реализовывать проектно-конструкторскую и экспериментально-исследовательскую деятельность обучающихся в разновозрастных проектных командах, получать новые образовательные результаты и инновационные продукты.</w:t>
      </w:r>
    </w:p>
    <w:p w:rsidR="00722842" w:rsidRDefault="00213F57">
      <w:pPr>
        <w:pStyle w:val="a3"/>
        <w:spacing w:before="1"/>
        <w:ind w:left="930" w:right="4582"/>
        <w:jc w:val="both"/>
      </w:pPr>
      <w:r>
        <w:rPr>
          <w:color w:val="006FC0"/>
        </w:rPr>
        <w:t>Изучение …., позволит осво</w:t>
      </w:r>
      <w:r>
        <w:rPr>
          <w:color w:val="006FC0"/>
        </w:rPr>
        <w:t>ить …. Ключевые понятия.</w:t>
      </w:r>
    </w:p>
    <w:p w:rsidR="00722842" w:rsidRDefault="00213F57">
      <w:pPr>
        <w:pStyle w:val="a3"/>
        <w:ind w:right="147" w:firstLine="710"/>
        <w:jc w:val="both"/>
      </w:pPr>
      <w:r>
        <w:rPr>
          <w:color w:val="006FC0"/>
        </w:rPr>
        <w:t>Мехатроника – это новая область науки и техники, посвященное созданию и эксплуатации машин и систем с компьютерным управлением движения, которая базируется на знаниях в области механики, электроники и микропроцессорной техники, инф</w:t>
      </w:r>
      <w:r>
        <w:rPr>
          <w:color w:val="006FC0"/>
        </w:rPr>
        <w:t>орматики и компьютерного управления движением машин и агрегатов. Мехатроника изучает …...</w:t>
      </w:r>
    </w:p>
    <w:p w:rsidR="00722842" w:rsidRDefault="00213F57">
      <w:pPr>
        <w:pStyle w:val="a3"/>
        <w:ind w:right="149" w:firstLine="710"/>
        <w:jc w:val="both"/>
      </w:pPr>
      <w:r>
        <w:rPr>
          <w:color w:val="006FC0"/>
        </w:rPr>
        <w:t>Автономные роботы — это роботы, которые совершает поступки или выполняют …….</w:t>
      </w:r>
    </w:p>
    <w:p w:rsidR="00722842" w:rsidRDefault="00213F57">
      <w:pPr>
        <w:pStyle w:val="a3"/>
        <w:ind w:right="147" w:firstLine="710"/>
        <w:jc w:val="both"/>
      </w:pPr>
      <w:r>
        <w:rPr>
          <w:b/>
        </w:rPr>
        <w:t xml:space="preserve">Цель </w:t>
      </w:r>
      <w:r>
        <w:t>(это заранее предполагаемый результат образовательного процесса, к которому надо стремиться. При характеристике цели следует избегать общих абстрактных формулировок. Цель формулируется через существительное (создание, развитие, обеспечение, приобщение, про</w:t>
      </w:r>
      <w:r>
        <w:t>филактика, укрепление, формирование и т.д.) и должна быть связана с названием программы, отражать ее основную направленность и желаемый конечный результат. Специфика дополнительного образования такова, что система целей может состоять из двух групп целей –</w:t>
      </w:r>
      <w:r>
        <w:t xml:space="preserve"> образовательных и социально-педагогических (ориентиром в данном случае выступают функции дополнительного образования детей). Образовательные цели конкретизируются через триединство задач обучения, воспитания и развития детей. Группа социально-педагогическ</w:t>
      </w:r>
      <w:r>
        <w:t>их целей может содержать такие цели, как оздоровление детей, их социальная защита, помощь и поддержка, адаптация, реабилитация и др.</w:t>
      </w:r>
    </w:p>
    <w:p w:rsidR="00722842" w:rsidRDefault="00213F57">
      <w:pPr>
        <w:pStyle w:val="a3"/>
        <w:spacing w:before="3"/>
        <w:ind w:right="150" w:firstLine="710"/>
        <w:jc w:val="both"/>
      </w:pPr>
      <w:r>
        <w:rPr>
          <w:b/>
          <w:color w:val="006FC0"/>
        </w:rPr>
        <w:t xml:space="preserve">Цель дополнительной общеразвивающей программы: </w:t>
      </w:r>
      <w:r>
        <w:rPr>
          <w:color w:val="006FC0"/>
        </w:rPr>
        <w:t>возрождение престижа инженерных и научных профессий, подготовка кадрового ре</w:t>
      </w:r>
      <w:r>
        <w:rPr>
          <w:color w:val="006FC0"/>
        </w:rPr>
        <w:t>зерва для ….. Создание современной практико-ориентированной высокотехнологичной образовательной среды, позволяющей эффективно реализовывать проектно-конструкторскую и экспериментально- исследовательскую деятельность обучающихся в разновозрастных  проектных</w:t>
      </w:r>
      <w:r>
        <w:rPr>
          <w:color w:val="006FC0"/>
        </w:rPr>
        <w:t xml:space="preserve"> командах, получать новые образовательные результаты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….</w:t>
      </w:r>
    </w:p>
    <w:p w:rsidR="00722842" w:rsidRDefault="00213F57">
      <w:pPr>
        <w:pStyle w:val="a3"/>
        <w:ind w:right="147" w:firstLine="710"/>
        <w:jc w:val="both"/>
      </w:pPr>
      <w:r>
        <w:rPr>
          <w:b/>
        </w:rPr>
        <w:t xml:space="preserve">Задачи </w:t>
      </w:r>
      <w:r>
        <w:t>(конкретизация цели осуществляется через определение задач, раскрывающих пути достижения цели. Задачи показывают, что нужно сделать, чтобы достичь цели).</w:t>
      </w:r>
    </w:p>
    <w:p w:rsidR="00722842" w:rsidRDefault="00213F57">
      <w:pPr>
        <w:pStyle w:val="a3"/>
        <w:ind w:right="154" w:firstLine="710"/>
        <w:jc w:val="both"/>
      </w:pPr>
      <w:r>
        <w:t>При формулировании задач можно воспольз</w:t>
      </w:r>
      <w:r>
        <w:t>оваться следующей их классификацией: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7"/>
        </w:tabs>
        <w:spacing w:before="1"/>
        <w:ind w:right="151" w:firstLine="710"/>
        <w:jc w:val="both"/>
        <w:rPr>
          <w:rFonts w:ascii="Symbol" w:hAnsi="Symbol"/>
          <w:sz w:val="28"/>
        </w:rPr>
      </w:pPr>
      <w:r>
        <w:rPr>
          <w:sz w:val="28"/>
        </w:rPr>
        <w:t>личностные - формирование общественной активности личности, гражданской позиции, культуры общения и поведения в социуме, навыков здорового образа жизни и</w:t>
      </w:r>
      <w:r>
        <w:rPr>
          <w:spacing w:val="5"/>
          <w:sz w:val="28"/>
        </w:rPr>
        <w:t xml:space="preserve"> </w:t>
      </w:r>
      <w:r>
        <w:rPr>
          <w:sz w:val="28"/>
        </w:rPr>
        <w:t>т.п.;</w:t>
      </w:r>
    </w:p>
    <w:p w:rsidR="00722842" w:rsidRDefault="00722842">
      <w:pPr>
        <w:jc w:val="both"/>
        <w:rPr>
          <w:rFonts w:ascii="Symbol" w:hAnsi="Symbol"/>
          <w:sz w:val="28"/>
        </w:rPr>
        <w:sectPr w:rsidR="00722842">
          <w:footerReference w:type="default" r:id="rId9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pStyle w:val="a4"/>
        <w:numPr>
          <w:ilvl w:val="0"/>
          <w:numId w:val="10"/>
        </w:numPr>
        <w:tabs>
          <w:tab w:val="left" w:pos="1637"/>
        </w:tabs>
        <w:spacing w:before="87"/>
        <w:ind w:right="150" w:firstLine="71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метапредметные - развитие мотивации к определенному виду деятельности, потребности в саморазвитии, самостоятельности, ответственности, активности, аккуратности и</w:t>
      </w:r>
      <w:r>
        <w:rPr>
          <w:spacing w:val="9"/>
          <w:sz w:val="28"/>
        </w:rPr>
        <w:t xml:space="preserve"> </w:t>
      </w:r>
      <w:r>
        <w:rPr>
          <w:sz w:val="28"/>
        </w:rPr>
        <w:t>т.п.;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7"/>
        </w:tabs>
        <w:spacing w:before="1"/>
        <w:ind w:right="152" w:firstLine="710"/>
        <w:jc w:val="both"/>
        <w:rPr>
          <w:rFonts w:ascii="Symbol" w:hAnsi="Symbol"/>
          <w:sz w:val="28"/>
        </w:rPr>
      </w:pPr>
      <w:r>
        <w:rPr>
          <w:sz w:val="28"/>
        </w:rPr>
        <w:t xml:space="preserve">образовательные (предметные) - развитие познавательного интереса к чему-либо, включение </w:t>
      </w:r>
      <w:r>
        <w:rPr>
          <w:sz w:val="28"/>
        </w:rPr>
        <w:t>в познавательную деятельность, приобретение определенных знаний, умений, навыков, компетенций и</w:t>
      </w:r>
      <w:r>
        <w:rPr>
          <w:spacing w:val="-20"/>
          <w:sz w:val="28"/>
        </w:rPr>
        <w:t xml:space="preserve"> </w:t>
      </w:r>
      <w:r>
        <w:rPr>
          <w:sz w:val="28"/>
        </w:rPr>
        <w:t>т.п.</w:t>
      </w:r>
    </w:p>
    <w:p w:rsidR="00722842" w:rsidRDefault="00213F57">
      <w:pPr>
        <w:pStyle w:val="a3"/>
        <w:spacing w:line="320" w:lineRule="exact"/>
        <w:ind w:left="930"/>
      </w:pPr>
      <w:r>
        <w:t>или: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образовательные;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развивающие;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rPr>
          <w:sz w:val="28"/>
        </w:rPr>
      </w:pPr>
      <w:r>
        <w:rPr>
          <w:sz w:val="28"/>
        </w:rPr>
        <w:t>воспитательные.</w:t>
      </w:r>
    </w:p>
    <w:p w:rsidR="00722842" w:rsidRDefault="00213F57">
      <w:pPr>
        <w:pStyle w:val="a3"/>
        <w:tabs>
          <w:tab w:val="left" w:pos="2955"/>
          <w:tab w:val="left" w:pos="3822"/>
          <w:tab w:val="left" w:pos="4998"/>
          <w:tab w:val="left" w:pos="5803"/>
          <w:tab w:val="left" w:pos="7409"/>
          <w:tab w:val="left" w:pos="7768"/>
        </w:tabs>
        <w:ind w:right="150" w:firstLine="710"/>
      </w:pPr>
      <w:r>
        <w:t>Формулировки</w:t>
      </w:r>
      <w:r>
        <w:tab/>
        <w:t>задач</w:t>
      </w:r>
      <w:r>
        <w:tab/>
        <w:t>должны</w:t>
      </w:r>
      <w:r>
        <w:tab/>
        <w:t>быть</w:t>
      </w:r>
      <w:r>
        <w:tab/>
        <w:t>соотнесены</w:t>
      </w:r>
      <w:r>
        <w:tab/>
        <w:t>с</w:t>
      </w:r>
      <w:r>
        <w:tab/>
      </w:r>
      <w:r>
        <w:rPr>
          <w:w w:val="95"/>
        </w:rPr>
        <w:t xml:space="preserve">планируемыми </w:t>
      </w:r>
      <w:r>
        <w:t>результатами.</w:t>
      </w:r>
    </w:p>
    <w:p w:rsidR="00722842" w:rsidRDefault="00213F57">
      <w:pPr>
        <w:pStyle w:val="a3"/>
        <w:spacing w:before="4"/>
        <w:ind w:left="930"/>
      </w:pPr>
      <w:r>
        <w:rPr>
          <w:color w:val="006FC0"/>
        </w:rPr>
        <w:t>Задачи дополнительной общеразвива</w:t>
      </w:r>
      <w:r>
        <w:rPr>
          <w:color w:val="006FC0"/>
        </w:rPr>
        <w:t>ющей программы: Образовательные: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18"/>
        </w:tabs>
        <w:ind w:left="1117" w:hanging="188"/>
        <w:rPr>
          <w:color w:val="006FC0"/>
          <w:sz w:val="28"/>
        </w:rPr>
      </w:pPr>
      <w:r>
        <w:rPr>
          <w:color w:val="006FC0"/>
          <w:sz w:val="28"/>
        </w:rPr>
        <w:t>дать</w:t>
      </w:r>
      <w:r>
        <w:rPr>
          <w:color w:val="006FC0"/>
          <w:spacing w:val="17"/>
          <w:sz w:val="28"/>
        </w:rPr>
        <w:t xml:space="preserve"> </w:t>
      </w:r>
      <w:r>
        <w:rPr>
          <w:color w:val="006FC0"/>
          <w:sz w:val="28"/>
        </w:rPr>
        <w:t>представления</w:t>
      </w:r>
      <w:r>
        <w:rPr>
          <w:color w:val="006FC0"/>
          <w:spacing w:val="20"/>
          <w:sz w:val="28"/>
        </w:rPr>
        <w:t xml:space="preserve"> </w:t>
      </w:r>
      <w:r>
        <w:rPr>
          <w:color w:val="006FC0"/>
          <w:sz w:val="28"/>
        </w:rPr>
        <w:t>о</w:t>
      </w:r>
      <w:r>
        <w:rPr>
          <w:color w:val="006FC0"/>
          <w:spacing w:val="19"/>
          <w:sz w:val="28"/>
        </w:rPr>
        <w:t xml:space="preserve"> </w:t>
      </w:r>
      <w:r>
        <w:rPr>
          <w:color w:val="006FC0"/>
          <w:sz w:val="28"/>
        </w:rPr>
        <w:t>последних</w:t>
      </w:r>
      <w:r>
        <w:rPr>
          <w:color w:val="006FC0"/>
          <w:spacing w:val="14"/>
          <w:sz w:val="28"/>
        </w:rPr>
        <w:t xml:space="preserve"> </w:t>
      </w:r>
      <w:r>
        <w:rPr>
          <w:color w:val="006FC0"/>
          <w:sz w:val="28"/>
        </w:rPr>
        <w:t>достижениях</w:t>
      </w:r>
      <w:r>
        <w:rPr>
          <w:color w:val="006FC0"/>
          <w:spacing w:val="15"/>
          <w:sz w:val="28"/>
        </w:rPr>
        <w:t xml:space="preserve"> </w:t>
      </w:r>
      <w:r>
        <w:rPr>
          <w:color w:val="006FC0"/>
          <w:sz w:val="28"/>
        </w:rPr>
        <w:t>в</w:t>
      </w:r>
      <w:r>
        <w:rPr>
          <w:color w:val="006FC0"/>
          <w:spacing w:val="18"/>
          <w:sz w:val="28"/>
        </w:rPr>
        <w:t xml:space="preserve"> </w:t>
      </w:r>
      <w:r>
        <w:rPr>
          <w:color w:val="006FC0"/>
          <w:sz w:val="28"/>
        </w:rPr>
        <w:t>области</w:t>
      </w:r>
      <w:r>
        <w:rPr>
          <w:color w:val="006FC0"/>
          <w:spacing w:val="19"/>
          <w:sz w:val="28"/>
        </w:rPr>
        <w:t xml:space="preserve"> </w:t>
      </w:r>
      <w:r>
        <w:rPr>
          <w:color w:val="006FC0"/>
          <w:sz w:val="28"/>
        </w:rPr>
        <w:t>инженерных</w:t>
      </w:r>
    </w:p>
    <w:p w:rsidR="00722842" w:rsidRDefault="00213F57">
      <w:pPr>
        <w:pStyle w:val="a3"/>
        <w:spacing w:line="322" w:lineRule="exact"/>
      </w:pPr>
      <w:r>
        <w:rPr>
          <w:color w:val="006FC0"/>
        </w:rPr>
        <w:t>наук,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rPr>
          <w:color w:val="006FC0"/>
          <w:sz w:val="28"/>
        </w:rPr>
      </w:pPr>
      <w:r>
        <w:rPr>
          <w:color w:val="006FC0"/>
          <w:sz w:val="28"/>
        </w:rPr>
        <w:t>научить решать ряд кибернетических задач, результатом каждой</w:t>
      </w:r>
      <w:r>
        <w:rPr>
          <w:color w:val="006FC0"/>
          <w:spacing w:val="32"/>
          <w:sz w:val="28"/>
        </w:rPr>
        <w:t xml:space="preserve"> </w:t>
      </w:r>
      <w:r>
        <w:rPr>
          <w:color w:val="006FC0"/>
          <w:sz w:val="28"/>
        </w:rPr>
        <w:t>из</w:t>
      </w:r>
    </w:p>
    <w:p w:rsidR="00722842" w:rsidRDefault="00213F57">
      <w:pPr>
        <w:pStyle w:val="a3"/>
        <w:spacing w:line="321" w:lineRule="exact"/>
      </w:pPr>
      <w:r>
        <w:rPr>
          <w:color w:val="006FC0"/>
        </w:rPr>
        <w:t>которых будет …..</w:t>
      </w:r>
    </w:p>
    <w:p w:rsidR="00722842" w:rsidRDefault="00213F57">
      <w:pPr>
        <w:pStyle w:val="a3"/>
        <w:ind w:left="930"/>
      </w:pPr>
      <w:r>
        <w:rPr>
          <w:color w:val="006FC0"/>
        </w:rPr>
        <w:t>Развивающие: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66"/>
        </w:tabs>
        <w:ind w:right="154" w:firstLine="710"/>
        <w:rPr>
          <w:color w:val="006FC0"/>
          <w:sz w:val="28"/>
        </w:rPr>
      </w:pPr>
      <w:r>
        <w:rPr>
          <w:color w:val="006FC0"/>
          <w:sz w:val="28"/>
        </w:rPr>
        <w:t>способствовать развитию у обучающихся инженерного мышления, навыков конструирования, программирования и</w:t>
      </w:r>
      <w:r>
        <w:rPr>
          <w:color w:val="006FC0"/>
          <w:spacing w:val="11"/>
          <w:sz w:val="28"/>
        </w:rPr>
        <w:t xml:space="preserve"> </w:t>
      </w:r>
      <w:r>
        <w:rPr>
          <w:color w:val="006FC0"/>
          <w:sz w:val="28"/>
        </w:rPr>
        <w:t>…;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472"/>
          <w:tab w:val="left" w:pos="1473"/>
          <w:tab w:val="left" w:pos="3515"/>
          <w:tab w:val="left" w:pos="5521"/>
          <w:tab w:val="left" w:pos="7028"/>
          <w:tab w:val="left" w:pos="8342"/>
        </w:tabs>
        <w:ind w:right="153" w:firstLine="710"/>
        <w:rPr>
          <w:color w:val="006FC0"/>
          <w:sz w:val="28"/>
        </w:rPr>
      </w:pPr>
      <w:r>
        <w:rPr>
          <w:color w:val="006FC0"/>
          <w:sz w:val="28"/>
        </w:rPr>
        <w:t>предоставить</w:t>
      </w:r>
      <w:r>
        <w:rPr>
          <w:color w:val="006FC0"/>
          <w:sz w:val="28"/>
        </w:rPr>
        <w:tab/>
        <w:t>возможность</w:t>
      </w:r>
      <w:r>
        <w:rPr>
          <w:color w:val="006FC0"/>
          <w:sz w:val="28"/>
        </w:rPr>
        <w:tab/>
        <w:t>развития</w:t>
      </w:r>
      <w:r>
        <w:rPr>
          <w:color w:val="006FC0"/>
          <w:sz w:val="28"/>
        </w:rPr>
        <w:tab/>
        <w:t>мелкой</w:t>
      </w:r>
      <w:r>
        <w:rPr>
          <w:color w:val="006FC0"/>
          <w:sz w:val="28"/>
        </w:rPr>
        <w:tab/>
        <w:t>моторики, внимательности, аккуратности и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изобретательности;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219"/>
        </w:tabs>
        <w:ind w:right="160" w:firstLine="710"/>
        <w:rPr>
          <w:color w:val="006FC0"/>
          <w:sz w:val="28"/>
        </w:rPr>
      </w:pPr>
      <w:r>
        <w:rPr>
          <w:color w:val="006FC0"/>
          <w:sz w:val="28"/>
        </w:rPr>
        <w:t>развить креативное мышления и пространственное в</w:t>
      </w:r>
      <w:r>
        <w:rPr>
          <w:color w:val="006FC0"/>
          <w:sz w:val="28"/>
        </w:rPr>
        <w:t>оображение обучающихся.</w:t>
      </w:r>
    </w:p>
    <w:p w:rsidR="00722842" w:rsidRDefault="00213F57">
      <w:pPr>
        <w:pStyle w:val="a3"/>
        <w:spacing w:before="3" w:line="322" w:lineRule="exact"/>
        <w:ind w:left="930"/>
      </w:pPr>
      <w:r>
        <w:rPr>
          <w:color w:val="006FC0"/>
        </w:rPr>
        <w:t>Воспитательные: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52"/>
        </w:tabs>
        <w:ind w:right="151" w:firstLine="710"/>
        <w:rPr>
          <w:color w:val="006FC0"/>
          <w:sz w:val="28"/>
        </w:rPr>
      </w:pPr>
      <w:r>
        <w:rPr>
          <w:color w:val="006FC0"/>
          <w:sz w:val="28"/>
        </w:rPr>
        <w:t>повысить мотивацию обучающихся к изобретательству и созданию собственных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конструкций;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266"/>
          <w:tab w:val="left" w:pos="1267"/>
          <w:tab w:val="left" w:pos="3088"/>
          <w:tab w:val="left" w:pos="3472"/>
          <w:tab w:val="left" w:pos="4872"/>
          <w:tab w:val="left" w:pos="6862"/>
          <w:tab w:val="left" w:pos="7237"/>
          <w:tab w:val="left" w:pos="8930"/>
        </w:tabs>
        <w:ind w:right="160" w:firstLine="710"/>
        <w:rPr>
          <w:color w:val="006FC0"/>
          <w:sz w:val="28"/>
        </w:rPr>
      </w:pPr>
      <w:r>
        <w:rPr>
          <w:color w:val="006FC0"/>
          <w:sz w:val="28"/>
        </w:rPr>
        <w:t>формировать</w:t>
      </w:r>
      <w:r>
        <w:rPr>
          <w:color w:val="006FC0"/>
          <w:sz w:val="28"/>
        </w:rPr>
        <w:tab/>
        <w:t>у</w:t>
      </w:r>
      <w:r>
        <w:rPr>
          <w:color w:val="006FC0"/>
          <w:sz w:val="28"/>
        </w:rPr>
        <w:tab/>
        <w:t>учащихся</w:t>
      </w:r>
      <w:r>
        <w:rPr>
          <w:color w:val="006FC0"/>
          <w:sz w:val="28"/>
        </w:rPr>
        <w:tab/>
        <w:t>настойчивость</w:t>
      </w:r>
      <w:r>
        <w:rPr>
          <w:color w:val="006FC0"/>
          <w:sz w:val="28"/>
        </w:rPr>
        <w:tab/>
        <w:t>в</w:t>
      </w:r>
      <w:r>
        <w:rPr>
          <w:color w:val="006FC0"/>
          <w:sz w:val="28"/>
        </w:rPr>
        <w:tab/>
        <w:t>достижении</w:t>
      </w:r>
      <w:r>
        <w:rPr>
          <w:color w:val="006FC0"/>
          <w:sz w:val="28"/>
        </w:rPr>
        <w:tab/>
      </w:r>
      <w:r>
        <w:rPr>
          <w:color w:val="006FC0"/>
          <w:spacing w:val="-5"/>
          <w:sz w:val="28"/>
        </w:rPr>
        <w:t xml:space="preserve">цели, </w:t>
      </w:r>
      <w:r>
        <w:rPr>
          <w:color w:val="006FC0"/>
          <w:sz w:val="28"/>
        </w:rPr>
        <w:t>стремление к получению качественного законченного результата;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rPr>
          <w:color w:val="006FC0"/>
          <w:sz w:val="28"/>
        </w:rPr>
      </w:pPr>
      <w:r>
        <w:rPr>
          <w:color w:val="006FC0"/>
          <w:sz w:val="28"/>
        </w:rPr>
        <w:t>поддержать умение работы в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команде;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jc w:val="both"/>
        <w:rPr>
          <w:color w:val="006FC0"/>
          <w:sz w:val="28"/>
        </w:rPr>
      </w:pPr>
      <w:r>
        <w:rPr>
          <w:color w:val="006FC0"/>
          <w:sz w:val="28"/>
        </w:rPr>
        <w:t>способствовать развитию навыков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….</w:t>
      </w:r>
    </w:p>
    <w:p w:rsidR="00722842" w:rsidRDefault="00213F57">
      <w:pPr>
        <w:pStyle w:val="a3"/>
        <w:ind w:right="149" w:firstLine="710"/>
        <w:jc w:val="both"/>
      </w:pPr>
      <w:r>
        <w:rPr>
          <w:b/>
        </w:rPr>
        <w:t xml:space="preserve">Принципы отбора содержания. </w:t>
      </w:r>
      <w:r>
        <w:t>Обосновывая содержание программы и логику его развертывания, следует показать связи между разделами программы, межпредметные связи, связи с другими программа</w:t>
      </w:r>
      <w:r>
        <w:t>ми, преемственность дополнительной общеобразовательной программы с основной образовательной программой определенной ступени общего образования. Важно продумать особенности взаимодействия с другими организациями или другими субъектами, взаимодействие с роди</w:t>
      </w:r>
      <w:r>
        <w:t>телями обучающихся.</w:t>
      </w:r>
    </w:p>
    <w:p w:rsidR="00722842" w:rsidRDefault="00213F57">
      <w:pPr>
        <w:pStyle w:val="a3"/>
        <w:spacing w:before="1" w:line="322" w:lineRule="exact"/>
        <w:ind w:left="930"/>
        <w:jc w:val="both"/>
      </w:pPr>
      <w:r>
        <w:rPr>
          <w:color w:val="006FC0"/>
        </w:rPr>
        <w:t>Принципы отбора содержания: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rPr>
          <w:color w:val="006FC0"/>
          <w:sz w:val="28"/>
        </w:rPr>
      </w:pPr>
      <w:r>
        <w:rPr>
          <w:color w:val="006FC0"/>
          <w:sz w:val="28"/>
        </w:rPr>
        <w:t>принцип единства развития, обучения и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воспитания;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rPr>
          <w:color w:val="006FC0"/>
          <w:sz w:val="28"/>
        </w:rPr>
      </w:pPr>
      <w:r>
        <w:rPr>
          <w:color w:val="006FC0"/>
          <w:sz w:val="28"/>
        </w:rPr>
        <w:t>принцип систематичности и последовательности;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rPr>
          <w:color w:val="006FC0"/>
          <w:sz w:val="28"/>
        </w:rPr>
      </w:pPr>
      <w:r>
        <w:rPr>
          <w:color w:val="006FC0"/>
          <w:sz w:val="28"/>
        </w:rPr>
        <w:t>принцип</w:t>
      </w:r>
      <w:r>
        <w:rPr>
          <w:color w:val="006FC0"/>
          <w:spacing w:val="-20"/>
          <w:sz w:val="28"/>
        </w:rPr>
        <w:t xml:space="preserve"> </w:t>
      </w:r>
      <w:r>
        <w:rPr>
          <w:color w:val="006FC0"/>
          <w:sz w:val="28"/>
        </w:rPr>
        <w:t>доступности;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ind w:left="1093"/>
        <w:rPr>
          <w:color w:val="006FC0"/>
          <w:sz w:val="28"/>
        </w:rPr>
      </w:pPr>
      <w:r>
        <w:rPr>
          <w:color w:val="006FC0"/>
          <w:sz w:val="28"/>
        </w:rPr>
        <w:t>принцип</w:t>
      </w:r>
      <w:r>
        <w:rPr>
          <w:color w:val="006FC0"/>
          <w:spacing w:val="-18"/>
          <w:sz w:val="28"/>
        </w:rPr>
        <w:t xml:space="preserve"> </w:t>
      </w:r>
      <w:r>
        <w:rPr>
          <w:color w:val="006FC0"/>
          <w:sz w:val="28"/>
        </w:rPr>
        <w:t>наглядности;</w:t>
      </w:r>
    </w:p>
    <w:p w:rsidR="00722842" w:rsidRDefault="00722842">
      <w:pPr>
        <w:rPr>
          <w:sz w:val="28"/>
        </w:rPr>
        <w:sectPr w:rsidR="00722842">
          <w:footerReference w:type="default" r:id="rId10"/>
          <w:pgSz w:w="11910" w:h="16840"/>
          <w:pgMar w:top="1020" w:right="700" w:bottom="280" w:left="1480" w:header="0" w:footer="0" w:gutter="0"/>
          <w:cols w:space="720"/>
        </w:sectPr>
      </w:pP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before="67" w:line="322" w:lineRule="exact"/>
        <w:ind w:left="1093"/>
        <w:jc w:val="both"/>
        <w:rPr>
          <w:color w:val="006FC0"/>
          <w:sz w:val="28"/>
        </w:rPr>
      </w:pPr>
      <w:r>
        <w:rPr>
          <w:color w:val="006FC0"/>
          <w:sz w:val="28"/>
        </w:rPr>
        <w:lastRenderedPageBreak/>
        <w:t>принцип взаимодействия и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сотрудничества;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ind w:left="1093"/>
        <w:jc w:val="both"/>
        <w:rPr>
          <w:color w:val="006FC0"/>
          <w:sz w:val="28"/>
        </w:rPr>
      </w:pPr>
      <w:r>
        <w:rPr>
          <w:color w:val="006FC0"/>
          <w:sz w:val="28"/>
        </w:rPr>
        <w:t>принцип комплексного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подхода.</w:t>
      </w:r>
    </w:p>
    <w:p w:rsidR="00722842" w:rsidRDefault="00213F57">
      <w:pPr>
        <w:pStyle w:val="Heading1"/>
        <w:spacing w:before="5"/>
        <w:jc w:val="both"/>
      </w:pPr>
      <w:r>
        <w:t>Основные формы и методы</w:t>
      </w:r>
    </w:p>
    <w:p w:rsidR="00722842" w:rsidRDefault="00213F57">
      <w:pPr>
        <w:pStyle w:val="a3"/>
        <w:ind w:right="146" w:firstLine="710"/>
        <w:jc w:val="both"/>
      </w:pPr>
      <w:r>
        <w:rPr>
          <w:color w:val="006FC0"/>
        </w:rPr>
        <w:t>Основной технологией обучения по программе выбрана технология нового типа в ….. Участие в образовательных событиях позволяет обучающимся пробовать себя в конкурсных режимах и демонстрировать успехи и до</w:t>
      </w:r>
      <w:r>
        <w:rPr>
          <w:color w:val="006FC0"/>
        </w:rPr>
        <w:t>стижения по части …. При организации образовательных событий сочетаются индивидуальные и групповые формы деятельности и творчества, разновозрастное сотрудничество, возможность «командного зачета», рефлексивная деятельность, выделяется время для отдыха, неф</w:t>
      </w:r>
      <w:r>
        <w:rPr>
          <w:color w:val="006FC0"/>
        </w:rPr>
        <w:t>ормального общения и релаксации. У обучающихся повышается познавательная активность, раскрывается их потенциал, вырабатывается умение конструктивно взаимодействовать друг с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другом.</w:t>
      </w:r>
    </w:p>
    <w:p w:rsidR="00722842" w:rsidRDefault="00213F57">
      <w:pPr>
        <w:pStyle w:val="a3"/>
        <w:ind w:right="151" w:firstLine="710"/>
        <w:jc w:val="both"/>
      </w:pPr>
      <w:r>
        <w:rPr>
          <w:color w:val="006FC0"/>
        </w:rPr>
        <w:t>Каждое занятие содержит теоретическую часть и практическую работу по закреп</w:t>
      </w:r>
      <w:r>
        <w:rPr>
          <w:color w:val="006FC0"/>
        </w:rPr>
        <w:t>лению этого материала. Благодаря такому подходу у обучающихся вырабатываются такие качества, как …..</w:t>
      </w:r>
    </w:p>
    <w:p w:rsidR="00722842" w:rsidRDefault="00213F57">
      <w:pPr>
        <w:pStyle w:val="a3"/>
        <w:spacing w:line="242" w:lineRule="auto"/>
        <w:ind w:right="158" w:firstLine="710"/>
        <w:jc w:val="both"/>
      </w:pPr>
      <w:r>
        <w:rPr>
          <w:color w:val="006FC0"/>
        </w:rPr>
        <w:t>Каждое занятие условно разбивается на 3 части, которые составляют в комплексе целостное занятие:</w:t>
      </w:r>
    </w:p>
    <w:p w:rsidR="00722842" w:rsidRDefault="00213F57">
      <w:pPr>
        <w:pStyle w:val="a4"/>
        <w:numPr>
          <w:ilvl w:val="0"/>
          <w:numId w:val="8"/>
        </w:numPr>
        <w:tabs>
          <w:tab w:val="left" w:pos="1161"/>
        </w:tabs>
        <w:ind w:right="156" w:firstLine="710"/>
        <w:jc w:val="both"/>
        <w:rPr>
          <w:sz w:val="28"/>
        </w:rPr>
      </w:pPr>
      <w:r>
        <w:rPr>
          <w:color w:val="006FC0"/>
          <w:sz w:val="28"/>
        </w:rPr>
        <w:t>часть включает в себя организационные моменты, изложение н</w:t>
      </w:r>
      <w:r>
        <w:rPr>
          <w:color w:val="006FC0"/>
          <w:sz w:val="28"/>
        </w:rPr>
        <w:t>ового материала, инструктаж, планирование и распределение работы для каждого учащегося на данное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занятие;</w:t>
      </w:r>
    </w:p>
    <w:p w:rsidR="00722842" w:rsidRDefault="00213F57">
      <w:pPr>
        <w:pStyle w:val="a4"/>
        <w:numPr>
          <w:ilvl w:val="0"/>
          <w:numId w:val="8"/>
        </w:numPr>
        <w:tabs>
          <w:tab w:val="left" w:pos="1315"/>
        </w:tabs>
        <w:ind w:right="155" w:firstLine="710"/>
        <w:jc w:val="both"/>
        <w:rPr>
          <w:sz w:val="28"/>
        </w:rPr>
      </w:pPr>
      <w:r>
        <w:rPr>
          <w:color w:val="006FC0"/>
          <w:sz w:val="28"/>
        </w:rPr>
        <w:t>часть – практическая работа учащихся (индивидуальная или групповая, самостоятельная или совместно с педагогом, под контролем педагога). Здесь происход</w:t>
      </w:r>
      <w:r>
        <w:rPr>
          <w:color w:val="006FC0"/>
          <w:sz w:val="28"/>
        </w:rPr>
        <w:t>ит закрепление теоретического материала, отрабатываются навыки и приемы; формируются успешные способы профессиональной деятельности;</w:t>
      </w:r>
    </w:p>
    <w:p w:rsidR="00722842" w:rsidRDefault="00213F57">
      <w:pPr>
        <w:pStyle w:val="a4"/>
        <w:numPr>
          <w:ilvl w:val="0"/>
          <w:numId w:val="8"/>
        </w:numPr>
        <w:tabs>
          <w:tab w:val="left" w:pos="1257"/>
        </w:tabs>
        <w:ind w:right="143" w:firstLine="710"/>
        <w:jc w:val="both"/>
        <w:rPr>
          <w:sz w:val="28"/>
        </w:rPr>
      </w:pPr>
      <w:r>
        <w:rPr>
          <w:color w:val="006FC0"/>
          <w:sz w:val="28"/>
        </w:rPr>
        <w:t>часть – посвящена анализу проделанной работы и подведению итогов. Это коллективная деятельность, состоящая из аналитической</w:t>
      </w:r>
      <w:r>
        <w:rPr>
          <w:color w:val="006FC0"/>
          <w:sz w:val="28"/>
        </w:rPr>
        <w:t xml:space="preserve"> деятельности каждого обучающегося, педагога и всех вместе. Широко используется форма творческих занятий, которая придает смысл обучению, мотивирует обучающихся на …... Это позволяет в увлекательной  и доступной форме пробудить интерес учащихся к</w:t>
      </w:r>
      <w:r>
        <w:rPr>
          <w:color w:val="006FC0"/>
          <w:spacing w:val="15"/>
          <w:sz w:val="28"/>
        </w:rPr>
        <w:t xml:space="preserve"> </w:t>
      </w:r>
      <w:r>
        <w:rPr>
          <w:color w:val="006FC0"/>
          <w:sz w:val="28"/>
        </w:rPr>
        <w:t>….</w:t>
      </w:r>
    </w:p>
    <w:p w:rsidR="00722842" w:rsidRDefault="00213F57">
      <w:pPr>
        <w:pStyle w:val="a3"/>
        <w:ind w:right="158" w:firstLine="710"/>
        <w:jc w:val="both"/>
      </w:pPr>
      <w:r>
        <w:rPr>
          <w:color w:val="006FC0"/>
        </w:rPr>
        <w:t xml:space="preserve">Метод </w:t>
      </w:r>
      <w:r>
        <w:rPr>
          <w:color w:val="006FC0"/>
        </w:rPr>
        <w:t>дискуссии учит обучающихся отстаивать свое мнение и слушать других.</w:t>
      </w:r>
    </w:p>
    <w:p w:rsidR="00722842" w:rsidRDefault="00213F57">
      <w:pPr>
        <w:pStyle w:val="a3"/>
        <w:ind w:right="150" w:firstLine="710"/>
        <w:jc w:val="both"/>
      </w:pPr>
      <w:r>
        <w:rPr>
          <w:color w:val="006FC0"/>
        </w:rPr>
        <w:t>Например, при изготовлении …..обучающимся необходимо высказаться, аргументированно защитить свою работу. Учебные дискуссии обогащают представления обучающихся по теме, упорядочивают и закр</w:t>
      </w:r>
      <w:r>
        <w:rPr>
          <w:color w:val="006FC0"/>
        </w:rPr>
        <w:t>епляют знания.</w:t>
      </w:r>
    </w:p>
    <w:p w:rsidR="00722842" w:rsidRDefault="00213F57">
      <w:pPr>
        <w:pStyle w:val="a3"/>
        <w:ind w:right="151" w:firstLine="710"/>
        <w:jc w:val="both"/>
      </w:pPr>
      <w:r>
        <w:rPr>
          <w:color w:val="006FC0"/>
        </w:rPr>
        <w:t>Деловая игра, как средство моделирования разнообразных условий профессиональной деятельности (включая экстремальные), показывает им возможность выбора этой сферы деятельности в качестве будущей профессии.</w:t>
      </w:r>
    </w:p>
    <w:p w:rsidR="00722842" w:rsidRDefault="00213F57">
      <w:pPr>
        <w:pStyle w:val="a3"/>
        <w:ind w:right="158" w:firstLine="710"/>
        <w:jc w:val="both"/>
      </w:pPr>
      <w:r>
        <w:rPr>
          <w:color w:val="006FC0"/>
        </w:rPr>
        <w:t>Ролевая игра позволяет участникам представить себя в предложенной ситуации, ощутить те или иные состояния более реально, почувствовать последствия тех или иных действий и принять решение.</w:t>
      </w:r>
    </w:p>
    <w:p w:rsidR="00722842" w:rsidRDefault="00722842">
      <w:pPr>
        <w:jc w:val="both"/>
        <w:sectPr w:rsidR="00722842">
          <w:footerReference w:type="default" r:id="rId11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pStyle w:val="a3"/>
        <w:spacing w:before="67" w:line="322" w:lineRule="exact"/>
        <w:ind w:left="930"/>
        <w:jc w:val="both"/>
      </w:pPr>
      <w:r>
        <w:rPr>
          <w:color w:val="006FC0"/>
        </w:rPr>
        <w:lastRenderedPageBreak/>
        <w:t>Лекция с разбором конкретных ситуаций используется для …..</w:t>
      </w:r>
    </w:p>
    <w:p w:rsidR="00722842" w:rsidRDefault="00213F57">
      <w:pPr>
        <w:pStyle w:val="a3"/>
        <w:ind w:right="140" w:firstLine="710"/>
        <w:jc w:val="both"/>
      </w:pPr>
      <w:r>
        <w:rPr>
          <w:b/>
        </w:rPr>
        <w:t>Планируемые результаты (д</w:t>
      </w:r>
      <w:r>
        <w:t>анные характеристики формулируются с учетом цели и содержания программы). Описание планируемых результатов должно предполагать формулировку характеристик деятельности и отн</w:t>
      </w:r>
      <w:r>
        <w:t>ошений обучающегося в сфере личностного, предметного, метапредметного развития, которые будут оцениваться. Важно проанализировать, соотносятся ли они с целями и задачами программы, действительно ли они достижимы в рамках изучения программы. Планируемые рез</w:t>
      </w:r>
      <w:r>
        <w:t>ультаты должны быть согласованы друг с другом, их не должно быть очень много, так как это затрудняет процесс их измерения. В формулировку результатов должны быть включены глаголы, которые указывают на действия, подвергаемые измерению.</w:t>
      </w:r>
    </w:p>
    <w:p w:rsidR="00722842" w:rsidRDefault="00213F57">
      <w:pPr>
        <w:pStyle w:val="a3"/>
        <w:spacing w:before="2"/>
        <w:ind w:right="161" w:firstLine="710"/>
        <w:jc w:val="both"/>
      </w:pPr>
      <w:r>
        <w:rPr>
          <w:color w:val="006FC0"/>
        </w:rPr>
        <w:t>В работе над проектом</w:t>
      </w:r>
      <w:r>
        <w:rPr>
          <w:color w:val="006FC0"/>
        </w:rPr>
        <w:t xml:space="preserve"> обучающиеся получают не только новые знания, но также надпредметные компетенции: умение работать в команде, способность анализировать информацию и принимать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решения….</w:t>
      </w:r>
    </w:p>
    <w:p w:rsidR="00722842" w:rsidRDefault="00213F57">
      <w:pPr>
        <w:pStyle w:val="a3"/>
        <w:spacing w:line="321" w:lineRule="exact"/>
        <w:ind w:left="930"/>
      </w:pPr>
      <w:r>
        <w:rPr>
          <w:color w:val="006FC0"/>
        </w:rPr>
        <w:t>Образовательные</w:t>
      </w:r>
    </w:p>
    <w:p w:rsidR="00722842" w:rsidRDefault="00213F57">
      <w:pPr>
        <w:pStyle w:val="a3"/>
        <w:ind w:right="148" w:firstLine="710"/>
        <w:jc w:val="both"/>
      </w:pPr>
      <w:r>
        <w:rPr>
          <w:color w:val="006FC0"/>
        </w:rPr>
        <w:t>Результатом занятий будет способность обучающихся к самостоятельному реш</w:t>
      </w:r>
      <w:r>
        <w:rPr>
          <w:color w:val="006FC0"/>
        </w:rPr>
        <w:t>ению ряда задач с использованием образовательных конструкций, а также создание творческих проектов. Конкретный результат каждого занятия – это робот или механизм, выполняющий поставленную задачу. Проверка проводится как визуально – путем совместного тестир</w:t>
      </w:r>
      <w:r>
        <w:rPr>
          <w:color w:val="006FC0"/>
        </w:rPr>
        <w:t>ования конструкций, так и путем изучения программ и внутреннего устройства конструкций, созданных обучающимися. Результаты каждого занятия вносятся преподавателем в рейтинговую таблицу. Основной способ итоговой проверки – регулярные зачеты с известным набо</w:t>
      </w:r>
      <w:r>
        <w:rPr>
          <w:color w:val="006FC0"/>
        </w:rPr>
        <w:t>ром пройденных тем. Сдача зачета является обязательной, и последующая пересдача ведется</w:t>
      </w:r>
    </w:p>
    <w:p w:rsidR="00722842" w:rsidRDefault="00213F57">
      <w:pPr>
        <w:pStyle w:val="a3"/>
        <w:spacing w:before="2" w:line="322" w:lineRule="exact"/>
        <w:jc w:val="both"/>
      </w:pPr>
      <w:r>
        <w:rPr>
          <w:color w:val="006FC0"/>
        </w:rPr>
        <w:t>«до победного конца».</w:t>
      </w:r>
    </w:p>
    <w:p w:rsidR="00722842" w:rsidRDefault="00213F57">
      <w:pPr>
        <w:pStyle w:val="a3"/>
        <w:spacing w:line="322" w:lineRule="exact"/>
        <w:ind w:left="930"/>
      </w:pPr>
      <w:r>
        <w:rPr>
          <w:color w:val="006FC0"/>
        </w:rPr>
        <w:t>Развивающие</w:t>
      </w:r>
    </w:p>
    <w:p w:rsidR="00722842" w:rsidRDefault="00213F57">
      <w:pPr>
        <w:pStyle w:val="a3"/>
        <w:ind w:right="151" w:firstLine="710"/>
        <w:jc w:val="both"/>
      </w:pPr>
      <w:r>
        <w:rPr>
          <w:color w:val="006FC0"/>
        </w:rPr>
        <w:t>Изменения в развитии мелкой моторики,  внимательности, аккуратности и особенностей мышления конструктора-изобретателя проявляется на с</w:t>
      </w:r>
      <w:r>
        <w:rPr>
          <w:color w:val="006FC0"/>
        </w:rPr>
        <w:t>амостоятельных задачах по механике. Строительство конструкций из множества деталей является регулярной проверкой полученных навыков.</w:t>
      </w:r>
    </w:p>
    <w:p w:rsidR="00722842" w:rsidRDefault="00213F57">
      <w:pPr>
        <w:pStyle w:val="a3"/>
        <w:spacing w:before="3"/>
        <w:ind w:right="141" w:firstLine="710"/>
        <w:jc w:val="both"/>
      </w:pPr>
      <w:r>
        <w:rPr>
          <w:color w:val="006FC0"/>
        </w:rPr>
        <w:t>Наиболее ярко результат проявляется при создании защите самостоятельного творческого проекта. Это также отражается в рейтин</w:t>
      </w:r>
      <w:r>
        <w:rPr>
          <w:color w:val="006FC0"/>
        </w:rPr>
        <w:t>говой таблице.</w:t>
      </w:r>
    </w:p>
    <w:p w:rsidR="00722842" w:rsidRDefault="00213F57">
      <w:pPr>
        <w:pStyle w:val="a3"/>
        <w:spacing w:line="321" w:lineRule="exact"/>
        <w:ind w:left="930"/>
      </w:pPr>
      <w:r>
        <w:rPr>
          <w:color w:val="006FC0"/>
        </w:rPr>
        <w:t>Воспитательные</w:t>
      </w:r>
    </w:p>
    <w:p w:rsidR="00722842" w:rsidRDefault="00213F57">
      <w:pPr>
        <w:pStyle w:val="a3"/>
        <w:ind w:right="156" w:firstLine="710"/>
        <w:jc w:val="both"/>
      </w:pPr>
      <w:r>
        <w:rPr>
          <w:color w:val="006FC0"/>
        </w:rPr>
        <w:t>Воспитательный результат занятий можно считать достигнутым, если обучающиеся проявляют стремление к самостоятельной работе, усовершенствованию конструкций, созданию творческих проектов.</w:t>
      </w:r>
    </w:p>
    <w:p w:rsidR="00722842" w:rsidRDefault="00213F57">
      <w:pPr>
        <w:pStyle w:val="a3"/>
        <w:ind w:right="151" w:firstLine="710"/>
        <w:jc w:val="both"/>
      </w:pPr>
      <w:r>
        <w:rPr>
          <w:b/>
        </w:rPr>
        <w:t xml:space="preserve">Механизм оценивания образовательных результатов. </w:t>
      </w:r>
      <w:r>
        <w:t>Фиксируя планируемые результаты, педагог определяет перечень диагностических методик, с помощью которых данный результат будет замеряться (наблюдение, тестирование, анкетирование, анализ продуктов деятельнос</w:t>
      </w:r>
      <w:r>
        <w:t>ти, отслеживание творческих достижений коллективов и отдельных</w:t>
      </w:r>
    </w:p>
    <w:p w:rsidR="00722842" w:rsidRDefault="00722842">
      <w:pPr>
        <w:jc w:val="both"/>
        <w:sectPr w:rsidR="00722842">
          <w:footerReference w:type="default" r:id="rId12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pStyle w:val="a3"/>
        <w:tabs>
          <w:tab w:val="left" w:pos="2089"/>
          <w:tab w:val="left" w:pos="2459"/>
          <w:tab w:val="left" w:pos="3255"/>
          <w:tab w:val="left" w:pos="5043"/>
          <w:tab w:val="left" w:pos="6827"/>
          <w:tab w:val="left" w:pos="7187"/>
          <w:tab w:val="left" w:pos="8241"/>
          <w:tab w:val="left" w:pos="9421"/>
        </w:tabs>
        <w:spacing w:before="67"/>
        <w:ind w:right="151"/>
      </w:pPr>
      <w:r>
        <w:lastRenderedPageBreak/>
        <w:t>обучающихся</w:t>
      </w:r>
      <w:r>
        <w:tab/>
        <w:t>и</w:t>
      </w:r>
      <w:r>
        <w:tab/>
        <w:t>т.п.),</w:t>
      </w:r>
      <w:r>
        <w:tab/>
        <w:t>представляет</w:t>
      </w:r>
      <w:r>
        <w:tab/>
        <w:t>информацию</w:t>
      </w:r>
      <w:r>
        <w:tab/>
        <w:t>о</w:t>
      </w:r>
      <w:r>
        <w:tab/>
        <w:t>форме,</w:t>
      </w:r>
      <w:r>
        <w:tab/>
        <w:t>порядке</w:t>
      </w:r>
      <w:r>
        <w:tab/>
      </w:r>
      <w:r>
        <w:rPr>
          <w:spacing w:val="-17"/>
        </w:rPr>
        <w:t xml:space="preserve">и </w:t>
      </w:r>
      <w:r>
        <w:t>периодичности проведения промежуточной аттестации.</w:t>
      </w:r>
    </w:p>
    <w:p w:rsidR="00722842" w:rsidRDefault="00213F57">
      <w:pPr>
        <w:pStyle w:val="Heading1"/>
        <w:spacing w:before="5"/>
      </w:pPr>
      <w:r>
        <w:rPr>
          <w:color w:val="006FC0"/>
        </w:rPr>
        <w:t>Механизм оценивания образовательных результатов.</w:t>
      </w:r>
    </w:p>
    <w:p w:rsidR="00722842" w:rsidRDefault="00213F57">
      <w:pPr>
        <w:pStyle w:val="a3"/>
        <w:spacing w:line="319" w:lineRule="exact"/>
        <w:ind w:left="93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1. Уровен</w:t>
      </w:r>
      <w:r>
        <w:rPr>
          <w:color w:val="006FC0"/>
          <w:u w:val="single" w:color="006FC0"/>
        </w:rPr>
        <w:t>ь теоретических знаний.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238"/>
        </w:tabs>
        <w:spacing w:before="5"/>
        <w:ind w:right="158" w:firstLine="710"/>
        <w:jc w:val="both"/>
        <w:rPr>
          <w:color w:val="006FC0"/>
          <w:sz w:val="28"/>
        </w:rPr>
      </w:pPr>
      <w:r>
        <w:rPr>
          <w:color w:val="006FC0"/>
          <w:sz w:val="28"/>
        </w:rPr>
        <w:t>Низкий уровень. Обучающийся знает фрагментарно изученный материал. Изложение материала сбивчивое, требующее корректировки наводящими вопросами.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42"/>
        </w:tabs>
        <w:ind w:right="157" w:firstLine="710"/>
        <w:jc w:val="both"/>
        <w:rPr>
          <w:color w:val="006FC0"/>
          <w:sz w:val="28"/>
        </w:rPr>
      </w:pPr>
      <w:r>
        <w:rPr>
          <w:color w:val="006FC0"/>
          <w:sz w:val="28"/>
        </w:rPr>
        <w:t>Средний уровень. Обучающийся знает изученный материал, но для полного раскрытия темы тре</w:t>
      </w:r>
      <w:r>
        <w:rPr>
          <w:color w:val="006FC0"/>
          <w:sz w:val="28"/>
        </w:rPr>
        <w:t>буются дополнительные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вопросы.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37"/>
        </w:tabs>
        <w:ind w:right="152" w:firstLine="710"/>
        <w:jc w:val="both"/>
        <w:rPr>
          <w:color w:val="006FC0"/>
          <w:sz w:val="28"/>
        </w:rPr>
      </w:pPr>
      <w:r>
        <w:rPr>
          <w:color w:val="006FC0"/>
          <w:sz w:val="28"/>
        </w:rPr>
        <w:t>Высокий уровень. Обучающийся знает изученный материал. Может дать логически выдержанный ответ, демонстрирующий полное владение материалом.</w:t>
      </w:r>
    </w:p>
    <w:p w:rsidR="00722842" w:rsidRDefault="00213F57">
      <w:pPr>
        <w:pStyle w:val="a3"/>
        <w:ind w:left="930" w:right="3047"/>
        <w:jc w:val="both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2. Уровень практических навыков и умений.</w:t>
      </w:r>
      <w:r>
        <w:rPr>
          <w:color w:val="006FC0"/>
        </w:rPr>
        <w:t xml:space="preserve"> Работа с инструментами, техника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безопасност</w:t>
      </w:r>
      <w:r>
        <w:rPr>
          <w:color w:val="006FC0"/>
        </w:rPr>
        <w:t>и.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9"/>
        </w:tabs>
        <w:ind w:right="158" w:firstLine="710"/>
        <w:rPr>
          <w:color w:val="006FC0"/>
          <w:sz w:val="28"/>
        </w:rPr>
      </w:pPr>
      <w:r>
        <w:rPr>
          <w:color w:val="006FC0"/>
          <w:sz w:val="28"/>
        </w:rPr>
        <w:t>Низкий уровень. Требуется контроль педагога за выполнением правил по технике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безопасности.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28"/>
        </w:tabs>
        <w:spacing w:line="242" w:lineRule="auto"/>
        <w:ind w:right="161" w:firstLine="710"/>
        <w:rPr>
          <w:color w:val="006FC0"/>
          <w:sz w:val="28"/>
        </w:rPr>
      </w:pPr>
      <w:r>
        <w:rPr>
          <w:color w:val="006FC0"/>
          <w:sz w:val="28"/>
        </w:rPr>
        <w:t>Средний уровень. Требуется периодическое напоминание о том, как работать с инструментами.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19" w:lineRule="exact"/>
        <w:ind w:left="1093"/>
        <w:rPr>
          <w:color w:val="006FC0"/>
          <w:sz w:val="28"/>
        </w:rPr>
      </w:pPr>
      <w:r>
        <w:rPr>
          <w:color w:val="006FC0"/>
          <w:sz w:val="28"/>
        </w:rPr>
        <w:t>Высокий уровень. Четко и безопасно работает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инструментами.</w:t>
      </w:r>
    </w:p>
    <w:p w:rsidR="00722842" w:rsidRDefault="00213F57">
      <w:pPr>
        <w:pStyle w:val="a3"/>
        <w:ind w:left="93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Способность изготовления конструкций.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66"/>
        </w:tabs>
        <w:ind w:right="155" w:firstLine="710"/>
        <w:rPr>
          <w:color w:val="006FC0"/>
          <w:sz w:val="28"/>
        </w:rPr>
      </w:pPr>
      <w:r>
        <w:rPr>
          <w:color w:val="006FC0"/>
          <w:sz w:val="28"/>
        </w:rPr>
        <w:t xml:space="preserve">Низкий уровень. </w:t>
      </w:r>
      <w:r>
        <w:rPr>
          <w:color w:val="006FC0"/>
          <w:spacing w:val="-3"/>
          <w:sz w:val="28"/>
        </w:rPr>
        <w:t xml:space="preserve">Не </w:t>
      </w:r>
      <w:r>
        <w:rPr>
          <w:color w:val="006FC0"/>
          <w:sz w:val="28"/>
        </w:rPr>
        <w:t>может изготовить конструкцию по схеме без помощи педагога.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66"/>
        </w:tabs>
        <w:ind w:right="159" w:firstLine="710"/>
        <w:rPr>
          <w:color w:val="006FC0"/>
          <w:sz w:val="28"/>
        </w:rPr>
      </w:pPr>
      <w:r>
        <w:rPr>
          <w:color w:val="006FC0"/>
          <w:sz w:val="28"/>
        </w:rPr>
        <w:t>Средний уровень. Может изготовить конструкцию по схемам при подсказке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педагога.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09"/>
        </w:tabs>
        <w:ind w:right="158" w:firstLine="710"/>
        <w:rPr>
          <w:color w:val="006FC0"/>
          <w:sz w:val="28"/>
        </w:rPr>
      </w:pPr>
      <w:r>
        <w:rPr>
          <w:color w:val="006FC0"/>
          <w:sz w:val="28"/>
        </w:rPr>
        <w:t>Высокий уровень. Способен самостоятельно изготовить конструк</w:t>
      </w:r>
      <w:r>
        <w:rPr>
          <w:color w:val="006FC0"/>
          <w:sz w:val="28"/>
        </w:rPr>
        <w:t>цию по заданным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схемам.</w:t>
      </w:r>
    </w:p>
    <w:p w:rsidR="00722842" w:rsidRDefault="00213F57">
      <w:pPr>
        <w:pStyle w:val="a3"/>
        <w:spacing w:line="321" w:lineRule="exact"/>
        <w:ind w:left="93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Степень самостоятельности изготовления конструкции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205"/>
        </w:tabs>
        <w:ind w:right="159" w:firstLine="710"/>
        <w:rPr>
          <w:color w:val="006FC0"/>
          <w:sz w:val="28"/>
        </w:rPr>
      </w:pPr>
      <w:r>
        <w:rPr>
          <w:color w:val="006FC0"/>
          <w:sz w:val="28"/>
        </w:rPr>
        <w:t>Низкий уровень. Требуется постоянные пояснения педагога при сборке и программированию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конструкции.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252"/>
          <w:tab w:val="left" w:pos="1253"/>
          <w:tab w:val="left" w:pos="2522"/>
          <w:tab w:val="left" w:pos="3774"/>
          <w:tab w:val="left" w:pos="5299"/>
          <w:tab w:val="left" w:pos="5659"/>
          <w:tab w:val="left" w:pos="7150"/>
        </w:tabs>
        <w:ind w:right="159" w:firstLine="710"/>
        <w:rPr>
          <w:color w:val="006FC0"/>
          <w:sz w:val="28"/>
        </w:rPr>
      </w:pPr>
      <w:r>
        <w:rPr>
          <w:color w:val="006FC0"/>
          <w:sz w:val="28"/>
        </w:rPr>
        <w:t>Средний</w:t>
      </w:r>
      <w:r>
        <w:rPr>
          <w:color w:val="006FC0"/>
          <w:sz w:val="28"/>
        </w:rPr>
        <w:tab/>
        <w:t>уровень.</w:t>
      </w:r>
      <w:r>
        <w:rPr>
          <w:color w:val="006FC0"/>
          <w:sz w:val="28"/>
        </w:rPr>
        <w:tab/>
        <w:t>Нуждается</w:t>
      </w:r>
      <w:r>
        <w:rPr>
          <w:color w:val="006FC0"/>
          <w:sz w:val="28"/>
        </w:rPr>
        <w:tab/>
        <w:t>в</w:t>
      </w:r>
      <w:r>
        <w:rPr>
          <w:color w:val="006FC0"/>
          <w:sz w:val="28"/>
        </w:rPr>
        <w:tab/>
        <w:t>пояснении</w:t>
      </w:r>
      <w:r>
        <w:rPr>
          <w:color w:val="006FC0"/>
          <w:sz w:val="28"/>
        </w:rPr>
        <w:tab/>
      </w:r>
      <w:r>
        <w:rPr>
          <w:color w:val="006FC0"/>
          <w:w w:val="95"/>
          <w:sz w:val="28"/>
        </w:rPr>
        <w:t xml:space="preserve">последовательности </w:t>
      </w:r>
      <w:r>
        <w:rPr>
          <w:color w:val="006FC0"/>
          <w:sz w:val="28"/>
        </w:rPr>
        <w:t>работы, но способен пос</w:t>
      </w:r>
      <w:r>
        <w:rPr>
          <w:color w:val="006FC0"/>
          <w:sz w:val="28"/>
        </w:rPr>
        <w:t>ле объяснения к самостоятельным</w:t>
      </w:r>
      <w:r>
        <w:rPr>
          <w:color w:val="006FC0"/>
          <w:spacing w:val="-11"/>
          <w:sz w:val="28"/>
        </w:rPr>
        <w:t xml:space="preserve"> </w:t>
      </w:r>
      <w:r>
        <w:rPr>
          <w:color w:val="006FC0"/>
          <w:sz w:val="28"/>
        </w:rPr>
        <w:t>действиям.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13"/>
        </w:tabs>
        <w:ind w:right="154" w:firstLine="710"/>
        <w:rPr>
          <w:color w:val="006FC0"/>
          <w:sz w:val="28"/>
        </w:rPr>
      </w:pPr>
      <w:r>
        <w:rPr>
          <w:color w:val="006FC0"/>
          <w:sz w:val="28"/>
        </w:rPr>
        <w:t>Высокий уровень. Самостоятельно выполняет операции при сборке и программированию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конструкции.</w:t>
      </w:r>
    </w:p>
    <w:p w:rsidR="00722842" w:rsidRDefault="00213F57">
      <w:pPr>
        <w:pStyle w:val="a3"/>
        <w:ind w:right="147" w:firstLine="710"/>
        <w:jc w:val="both"/>
      </w:pPr>
      <w:r>
        <w:rPr>
          <w:b/>
        </w:rPr>
        <w:t xml:space="preserve">Формы подведения итогов реализации программы </w:t>
      </w:r>
      <w:r>
        <w:t>(могут быть различны в зависимости от направленности образовательной деятельности и образовательной области). В программах технической направленности это могут быть соревнование, выставка, технический зачет, защита проекта, учебно-исследовательская конфере</w:t>
      </w:r>
      <w:r>
        <w:t>нция; в программах естественнонаучной направленности – конференция, олимпиада, форум, защита проекта, портфолио и др.; в программах физкультурно-спортивной направленности – соревнование, игра, показательные выступления; в программах художественной направле</w:t>
      </w:r>
      <w:r>
        <w:t>нности – концерт, конкурс творческих работ, спектакль, фестиваль, творческий отчет, выставка и пр.; в программах туристско-краеведческой направленности – слет,</w:t>
      </w:r>
      <w:r>
        <w:rPr>
          <w:spacing w:val="57"/>
        </w:rPr>
        <w:t xml:space="preserve"> </w:t>
      </w:r>
      <w:r>
        <w:t>соревнование,</w:t>
      </w:r>
    </w:p>
    <w:p w:rsidR="00722842" w:rsidRDefault="00722842">
      <w:pPr>
        <w:jc w:val="both"/>
        <w:sectPr w:rsidR="00722842">
          <w:footerReference w:type="default" r:id="rId13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pStyle w:val="a3"/>
        <w:spacing w:before="67"/>
        <w:ind w:right="151"/>
        <w:jc w:val="both"/>
      </w:pPr>
      <w:r>
        <w:lastRenderedPageBreak/>
        <w:t>конференция, защита проекта; в программах социально-педагогичес</w:t>
      </w:r>
      <w:r>
        <w:t>кой направленности – конференция, проект, слет, игра, конкурс и т.п.</w:t>
      </w:r>
    </w:p>
    <w:p w:rsidR="00722842" w:rsidRDefault="00213F57">
      <w:pPr>
        <w:pStyle w:val="a3"/>
        <w:ind w:right="146" w:firstLine="710"/>
        <w:jc w:val="both"/>
      </w:pPr>
      <w:r>
        <w:t>Перечисляются согласно учебному плану и учебно-тематическому плану.</w:t>
      </w:r>
    </w:p>
    <w:p w:rsidR="00722842" w:rsidRDefault="00213F57">
      <w:pPr>
        <w:pStyle w:val="a3"/>
        <w:spacing w:before="4"/>
        <w:ind w:right="151" w:firstLine="710"/>
        <w:jc w:val="both"/>
      </w:pPr>
      <w:r>
        <w:t>Формы отслеживания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дневник наблюдений, журнал посещаемости, маршрутный лист, материал анкетирования и тестиров</w:t>
      </w:r>
      <w:r>
        <w:t>ания, методическая разработка, портфолио, перечень готовых работ, протокол соревнований, фото, отзыв детей и родителей, свидетельство (сертификат), статья и др.</w:t>
      </w:r>
    </w:p>
    <w:p w:rsidR="00722842" w:rsidRDefault="00213F57">
      <w:pPr>
        <w:pStyle w:val="a3"/>
        <w:ind w:right="151" w:firstLine="710"/>
        <w:jc w:val="both"/>
      </w:pPr>
      <w:r>
        <w:t>Формы предъявления и демонстрации образовательных результатов: аналитический материал по итогам</w:t>
      </w:r>
      <w:r>
        <w:t xml:space="preserve"> проведения психологической диагностики, аналитическая справка, выставка, готовое изделие, 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</w:t>
      </w:r>
      <w:r>
        <w:t>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</w:t>
      </w:r>
      <w:r>
        <w:rPr>
          <w:spacing w:val="8"/>
        </w:rPr>
        <w:t xml:space="preserve"> </w:t>
      </w:r>
      <w:r>
        <w:t>др.</w:t>
      </w:r>
    </w:p>
    <w:p w:rsidR="00722842" w:rsidRDefault="00213F57">
      <w:pPr>
        <w:pStyle w:val="a3"/>
        <w:spacing w:before="1"/>
        <w:ind w:right="148" w:firstLine="710"/>
        <w:jc w:val="both"/>
      </w:pPr>
      <w:r>
        <w:t xml:space="preserve">Если программа рассчитана на один год обучения, то возможно размещение планируемых результатов </w:t>
      </w:r>
      <w:r>
        <w:t>и форм их проверки в пояснительной записке как ее завершение. Если программа рассчитана на несколько лет обучения, следует дать характеристику планируемых результатов по годам обучения, разместив их после раздела «Содержание программы», подводя итог каждог</w:t>
      </w:r>
      <w:r>
        <w:t>о года и выстраивая переход к следующему; при необходимости следует ввести отдельный небольшой раздел. Существует практика оформления планируемых результатов по тематическим блокам, ступеням обучения.</w:t>
      </w:r>
    </w:p>
    <w:p w:rsidR="00722842" w:rsidRDefault="00213F57">
      <w:pPr>
        <w:pStyle w:val="a3"/>
        <w:ind w:right="149" w:firstLine="710"/>
        <w:jc w:val="both"/>
      </w:pPr>
      <w:r>
        <w:rPr>
          <w:color w:val="006FC0"/>
        </w:rPr>
        <w:t>Для выявления уровня усвоения содержания программы и св</w:t>
      </w:r>
      <w:r>
        <w:rPr>
          <w:color w:val="006FC0"/>
        </w:rPr>
        <w:t>оевременного внесения коррекции в образовательный процесс, проводится текущий контроль в виде контрольного среза знаний освоения программы в конце освоения модуля. Итоговый контроль проводится в виде промежуточной (по окончанию каждого года обучения) или и</w:t>
      </w:r>
      <w:r>
        <w:rPr>
          <w:color w:val="006FC0"/>
        </w:rPr>
        <w:t>тоговой аттестации (по окончанию освоения программы).</w:t>
      </w:r>
    </w:p>
    <w:p w:rsidR="00722842" w:rsidRDefault="00213F57">
      <w:pPr>
        <w:pStyle w:val="a3"/>
        <w:ind w:right="148" w:firstLine="710"/>
        <w:jc w:val="both"/>
      </w:pPr>
      <w:r>
        <w:rPr>
          <w:color w:val="006FC0"/>
        </w:rPr>
        <w:t>Обучающиеся участвуют в различных выставках и соревнованиях муниципального, регионального и всероссийского уровня, например: ….. По окончании модуля обучающиеся представляют творческий проект, требующий</w:t>
      </w:r>
      <w:r>
        <w:rPr>
          <w:color w:val="006FC0"/>
        </w:rPr>
        <w:t xml:space="preserve"> проявить знания и навыки по ключевым темам.</w:t>
      </w:r>
    </w:p>
    <w:p w:rsidR="00722842" w:rsidRDefault="00213F57">
      <w:pPr>
        <w:tabs>
          <w:tab w:val="left" w:pos="6109"/>
          <w:tab w:val="left" w:pos="8095"/>
        </w:tabs>
        <w:spacing w:before="4"/>
        <w:ind w:left="219" w:right="148" w:firstLine="710"/>
        <w:jc w:val="both"/>
        <w:rPr>
          <w:sz w:val="28"/>
        </w:rPr>
      </w:pPr>
      <w:r>
        <w:rPr>
          <w:b/>
          <w:sz w:val="28"/>
        </w:rPr>
        <w:t>Организационно-педагогические</w:t>
      </w:r>
      <w:r>
        <w:rPr>
          <w:b/>
          <w:sz w:val="28"/>
        </w:rPr>
        <w:tab/>
        <w:t>условия</w:t>
      </w:r>
      <w:r>
        <w:rPr>
          <w:b/>
          <w:sz w:val="28"/>
        </w:rPr>
        <w:tab/>
        <w:t xml:space="preserve">реализации дополнительной общеразвивающей программы </w:t>
      </w:r>
      <w:r>
        <w:rPr>
          <w:sz w:val="28"/>
        </w:rPr>
        <w:t>(указываются один раз – либо в пояснительной записке, либо после содержания в зависимости от сложности предлагаемой прогр</w:t>
      </w:r>
      <w:r>
        <w:rPr>
          <w:sz w:val="28"/>
        </w:rPr>
        <w:t>аммы)</w:t>
      </w:r>
      <w:r>
        <w:rPr>
          <w:b/>
          <w:sz w:val="28"/>
        </w:rPr>
        <w:t xml:space="preserve">. </w:t>
      </w:r>
      <w:r>
        <w:rPr>
          <w:sz w:val="28"/>
        </w:rPr>
        <w:t>Целесообразно выделить следующие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</w:p>
    <w:p w:rsidR="00722842" w:rsidRDefault="00213F57">
      <w:pPr>
        <w:pStyle w:val="a4"/>
        <w:numPr>
          <w:ilvl w:val="0"/>
          <w:numId w:val="7"/>
        </w:numPr>
        <w:tabs>
          <w:tab w:val="left" w:pos="1421"/>
        </w:tabs>
        <w:ind w:right="152" w:firstLine="710"/>
        <w:jc w:val="both"/>
        <w:rPr>
          <w:sz w:val="28"/>
        </w:rPr>
      </w:pPr>
      <w:r>
        <w:rPr>
          <w:sz w:val="28"/>
        </w:rPr>
        <w:t>материально-техническое обеспечение реализации программы: описание необходимых материалов,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722842" w:rsidRDefault="00722842">
      <w:pPr>
        <w:jc w:val="both"/>
        <w:rPr>
          <w:sz w:val="28"/>
        </w:rPr>
        <w:sectPr w:rsidR="00722842">
          <w:footerReference w:type="default" r:id="rId14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pStyle w:val="a4"/>
        <w:numPr>
          <w:ilvl w:val="0"/>
          <w:numId w:val="7"/>
        </w:numPr>
        <w:tabs>
          <w:tab w:val="left" w:pos="1353"/>
        </w:tabs>
        <w:spacing w:before="67"/>
        <w:ind w:right="150" w:firstLine="710"/>
        <w:jc w:val="both"/>
        <w:rPr>
          <w:sz w:val="28"/>
        </w:rPr>
      </w:pPr>
      <w:r>
        <w:rPr>
          <w:sz w:val="28"/>
        </w:rPr>
        <w:lastRenderedPageBreak/>
        <w:t>информационное обеспечение реализации программы: описание информационных ресурсов, необходимых для реализации программы, информационно-компьютерная поддержка учебного процесса: мультимедийные учебные пособия, электронные издания энциклопедий; учебно-развив</w:t>
      </w:r>
      <w:r>
        <w:rPr>
          <w:sz w:val="28"/>
        </w:rPr>
        <w:t>ающие программные среды и</w:t>
      </w:r>
      <w:r>
        <w:rPr>
          <w:spacing w:val="3"/>
          <w:sz w:val="28"/>
        </w:rPr>
        <w:t xml:space="preserve"> </w:t>
      </w:r>
      <w:r>
        <w:rPr>
          <w:sz w:val="28"/>
        </w:rPr>
        <w:t>пр.;</w:t>
      </w:r>
    </w:p>
    <w:p w:rsidR="00722842" w:rsidRDefault="00213F57">
      <w:pPr>
        <w:pStyle w:val="a4"/>
        <w:numPr>
          <w:ilvl w:val="0"/>
          <w:numId w:val="7"/>
        </w:numPr>
        <w:tabs>
          <w:tab w:val="left" w:pos="1286"/>
        </w:tabs>
        <w:spacing w:before="4"/>
        <w:ind w:right="153" w:firstLine="710"/>
        <w:jc w:val="both"/>
        <w:rPr>
          <w:sz w:val="28"/>
        </w:rPr>
      </w:pPr>
      <w:r>
        <w:rPr>
          <w:sz w:val="28"/>
        </w:rPr>
        <w:t>кадровое обеспечение реализации программы (при необходимости сетевого взаимодействия, интеграции с другими программами, приглашения специалистов для реализации отдельных тем и</w:t>
      </w:r>
      <w:r>
        <w:rPr>
          <w:spacing w:val="4"/>
          <w:sz w:val="28"/>
        </w:rPr>
        <w:t xml:space="preserve"> </w:t>
      </w:r>
      <w:r>
        <w:rPr>
          <w:sz w:val="28"/>
        </w:rPr>
        <w:t>т.п.);</w:t>
      </w:r>
    </w:p>
    <w:p w:rsidR="00722842" w:rsidRDefault="00213F57">
      <w:pPr>
        <w:pStyle w:val="a4"/>
        <w:numPr>
          <w:ilvl w:val="0"/>
          <w:numId w:val="7"/>
        </w:numPr>
        <w:tabs>
          <w:tab w:val="left" w:pos="1416"/>
        </w:tabs>
        <w:ind w:right="145" w:firstLine="710"/>
        <w:jc w:val="both"/>
        <w:rPr>
          <w:sz w:val="28"/>
        </w:rPr>
      </w:pPr>
      <w:r>
        <w:rPr>
          <w:sz w:val="28"/>
        </w:rPr>
        <w:t>дидактическое обеспечение реализации прогр</w:t>
      </w:r>
      <w:r>
        <w:rPr>
          <w:sz w:val="28"/>
        </w:rPr>
        <w:t>аммы: описание системы используемых дидактических материалов (схемы, плакаты, раздаточный материал, репертуарные сборники, макеты, муляжи, видео-, аудиофонд, комплексы упражнений и</w:t>
      </w:r>
      <w:r>
        <w:rPr>
          <w:spacing w:val="9"/>
          <w:sz w:val="28"/>
        </w:rPr>
        <w:t xml:space="preserve"> </w:t>
      </w:r>
      <w:r>
        <w:rPr>
          <w:sz w:val="28"/>
        </w:rPr>
        <w:t>т.п.);</w:t>
      </w:r>
    </w:p>
    <w:p w:rsidR="00722842" w:rsidRDefault="00213F57">
      <w:pPr>
        <w:pStyle w:val="a4"/>
        <w:numPr>
          <w:ilvl w:val="0"/>
          <w:numId w:val="7"/>
        </w:numPr>
        <w:tabs>
          <w:tab w:val="left" w:pos="1493"/>
        </w:tabs>
        <w:ind w:right="154" w:firstLine="710"/>
        <w:jc w:val="both"/>
        <w:rPr>
          <w:sz w:val="28"/>
        </w:rPr>
      </w:pPr>
      <w:r>
        <w:rPr>
          <w:sz w:val="28"/>
        </w:rPr>
        <w:t>методическое обеспечение реализации программы должно содержать: опис</w:t>
      </w:r>
      <w:r>
        <w:rPr>
          <w:sz w:val="28"/>
        </w:rPr>
        <w:t>ание выбора методов обучения, форм проведения занятий и технологий их реализации, форм подведения итогов по разделам, темам, педагогического инструментария оценки результативности программы (критерии и показатели результативности, технологии отслеживания р</w:t>
      </w:r>
      <w:r>
        <w:rPr>
          <w:sz w:val="28"/>
        </w:rPr>
        <w:t>езультатов).</w:t>
      </w:r>
    </w:p>
    <w:p w:rsidR="00722842" w:rsidRDefault="00213F57">
      <w:pPr>
        <w:pStyle w:val="a3"/>
        <w:spacing w:before="1"/>
        <w:ind w:right="152" w:firstLine="710"/>
        <w:jc w:val="both"/>
      </w:pPr>
      <w:r>
        <w:t>Важно обосновать их отбор с позиции целевого назначения программы и, соответственно, достижения планируемых результатов.</w:t>
      </w:r>
    </w:p>
    <w:p w:rsidR="00722842" w:rsidRDefault="00213F57">
      <w:pPr>
        <w:pStyle w:val="a3"/>
        <w:ind w:right="146" w:firstLine="710"/>
        <w:jc w:val="both"/>
      </w:pPr>
      <w:r>
        <w:rPr>
          <w:color w:val="006FC0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  <w:r>
        <w:rPr>
          <w:color w:val="006FC0"/>
        </w:rPr>
        <w:t xml:space="preserve"> В качестве нормативно-правовых оснований проектирования данной программы выступает Федеральный закон Российской Федерации от 29.12.2012 г. №273- ФЗ «Об образовании в Российской Федерации», приказ Министерства просвещения РФ от 09.11.2018 г. № 196 «Об утве</w:t>
      </w:r>
      <w:r>
        <w:rPr>
          <w:color w:val="006FC0"/>
        </w:rPr>
        <w:t>рждении Порядка организации и осуществления образовательной деятельности по дополнительным общеобразовательным программам», Устав …, правила внутреннего распорядка обучающихся …., локальные акты …. Указанные нормативные основания позволяют образовательному</w:t>
      </w:r>
      <w:r>
        <w:rPr>
          <w:color w:val="006FC0"/>
        </w:rPr>
        <w:t xml:space="preserve"> учреждению разрабатывать образовательные программы с учетом интересов и возможностей обучающихся.</w:t>
      </w:r>
    </w:p>
    <w:p w:rsidR="00722842" w:rsidRDefault="00213F57">
      <w:pPr>
        <w:pStyle w:val="a3"/>
        <w:spacing w:before="1"/>
        <w:ind w:right="157" w:firstLine="710"/>
        <w:jc w:val="both"/>
      </w:pPr>
      <w:r>
        <w:rPr>
          <w:color w:val="006FC0"/>
        </w:rPr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</w:t>
      </w:r>
      <w:r>
        <w:rPr>
          <w:color w:val="006FC0"/>
        </w:rPr>
        <w:t>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:rsidR="00722842" w:rsidRDefault="00213F57">
      <w:pPr>
        <w:pStyle w:val="a3"/>
        <w:ind w:right="157" w:firstLine="710"/>
        <w:jc w:val="both"/>
      </w:pPr>
      <w:r>
        <w:rPr>
          <w:color w:val="006FC0"/>
        </w:rPr>
        <w:t>Социально-психологические условия реализации образовательной программы обеспечивают: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425"/>
        </w:tabs>
        <w:ind w:right="148" w:firstLine="710"/>
        <w:jc w:val="both"/>
        <w:rPr>
          <w:color w:val="006FC0"/>
          <w:sz w:val="28"/>
        </w:rPr>
      </w:pPr>
      <w:r>
        <w:rPr>
          <w:color w:val="006FC0"/>
          <w:sz w:val="28"/>
        </w:rPr>
        <w:t>учет специфики возрастного психофизического развития обучающихся;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541"/>
        </w:tabs>
        <w:spacing w:line="242" w:lineRule="auto"/>
        <w:ind w:right="155" w:firstLine="710"/>
        <w:jc w:val="both"/>
        <w:rPr>
          <w:color w:val="006FC0"/>
          <w:sz w:val="28"/>
        </w:rPr>
      </w:pPr>
      <w:r>
        <w:rPr>
          <w:color w:val="006FC0"/>
          <w:sz w:val="28"/>
        </w:rPr>
        <w:t>вариативность направлений сопровождения участников образовательного процесса (сохранение и укрепление пси</w:t>
      </w:r>
      <w:r>
        <w:rPr>
          <w:color w:val="006FC0"/>
          <w:sz w:val="28"/>
        </w:rPr>
        <w:t>хологического здоровья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обучающихся);</w:t>
      </w:r>
    </w:p>
    <w:p w:rsidR="00722842" w:rsidRDefault="00722842">
      <w:pPr>
        <w:spacing w:line="242" w:lineRule="auto"/>
        <w:jc w:val="both"/>
        <w:rPr>
          <w:sz w:val="28"/>
        </w:rPr>
        <w:sectPr w:rsidR="00722842">
          <w:footerReference w:type="default" r:id="rId15"/>
          <w:pgSz w:w="11910" w:h="16840"/>
          <w:pgMar w:top="1040" w:right="700" w:bottom="1440" w:left="1480" w:header="0" w:footer="1259" w:gutter="0"/>
          <w:cols w:space="720"/>
        </w:sectPr>
      </w:pPr>
    </w:p>
    <w:p w:rsidR="00722842" w:rsidRDefault="00213F57">
      <w:pPr>
        <w:pStyle w:val="a4"/>
        <w:numPr>
          <w:ilvl w:val="0"/>
          <w:numId w:val="9"/>
        </w:numPr>
        <w:tabs>
          <w:tab w:val="left" w:pos="1224"/>
        </w:tabs>
        <w:spacing w:before="67"/>
        <w:ind w:right="156" w:firstLine="710"/>
        <w:jc w:val="both"/>
        <w:rPr>
          <w:color w:val="006FC0"/>
          <w:sz w:val="28"/>
        </w:rPr>
      </w:pPr>
      <w:r>
        <w:rPr>
          <w:color w:val="006FC0"/>
          <w:sz w:val="28"/>
        </w:rPr>
        <w:lastRenderedPageBreak/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</w:t>
      </w:r>
      <w:r>
        <w:rPr>
          <w:color w:val="006FC0"/>
          <w:sz w:val="28"/>
        </w:rPr>
        <w:t xml:space="preserve"> с ограниченными возможностями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здоровья;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18"/>
        </w:tabs>
        <w:spacing w:before="4"/>
        <w:ind w:right="149" w:firstLine="710"/>
        <w:jc w:val="both"/>
        <w:rPr>
          <w:color w:val="006FC0"/>
          <w:sz w:val="28"/>
        </w:rPr>
      </w:pPr>
      <w:r>
        <w:rPr>
          <w:color w:val="006FC0"/>
          <w:sz w:val="28"/>
        </w:rPr>
        <w:t>формирование коммуникативных навыков в разновозрастной среде и среде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сверстников.</w:t>
      </w:r>
    </w:p>
    <w:p w:rsidR="00722842" w:rsidRDefault="00213F57">
      <w:pPr>
        <w:pStyle w:val="a3"/>
        <w:spacing w:line="321" w:lineRule="exact"/>
        <w:ind w:left="930"/>
        <w:jc w:val="both"/>
      </w:pPr>
      <w:r>
        <w:rPr>
          <w:color w:val="006FC0"/>
        </w:rPr>
        <w:t>Материально-технические условия.</w:t>
      </w:r>
    </w:p>
    <w:p w:rsidR="00722842" w:rsidRDefault="00213F57">
      <w:pPr>
        <w:pStyle w:val="a3"/>
        <w:spacing w:line="322" w:lineRule="exact"/>
        <w:ind w:left="930"/>
        <w:jc w:val="both"/>
      </w:pPr>
      <w:r>
        <w:rPr>
          <w:color w:val="006FC0"/>
        </w:rPr>
        <w:t>Кабинет, соответствующий санитарным нормам СанПин.</w:t>
      </w:r>
    </w:p>
    <w:p w:rsidR="00722842" w:rsidRDefault="00213F57">
      <w:pPr>
        <w:pStyle w:val="a3"/>
        <w:jc w:val="both"/>
      </w:pPr>
      <w:r>
        <w:rPr>
          <w:color w:val="006FC0"/>
        </w:rPr>
        <w:t>Пространственно-предметная среда (стенды, наглядные пособия и др.).</w:t>
      </w:r>
    </w:p>
    <w:p w:rsidR="00722842" w:rsidRDefault="00213F57">
      <w:pPr>
        <w:pStyle w:val="a3"/>
        <w:spacing w:line="322" w:lineRule="exact"/>
        <w:ind w:left="930"/>
        <w:jc w:val="both"/>
      </w:pPr>
      <w:r>
        <w:rPr>
          <w:color w:val="006FC0"/>
        </w:rPr>
        <w:t>Кадровые. Педагог дополнительного образования.</w:t>
      </w:r>
    </w:p>
    <w:p w:rsidR="00722842" w:rsidRPr="0087492D" w:rsidRDefault="00213F57" w:rsidP="0087492D">
      <w:pPr>
        <w:pStyle w:val="a3"/>
        <w:ind w:right="153" w:firstLine="710"/>
        <w:jc w:val="both"/>
      </w:pPr>
      <w:r>
        <w:rPr>
          <w:color w:val="006FC0"/>
        </w:rPr>
        <w:t>Материально-технические: проектор, конструкторы, ноутбуки, программное обеспечение, поля и др. Видеоуроки. Архив видео и фотоматериалов. Методические разработки занятий, УМК к программе.</w:t>
      </w:r>
    </w:p>
    <w:p w:rsidR="00722842" w:rsidRDefault="00722842">
      <w:pPr>
        <w:pStyle w:val="a3"/>
        <w:spacing w:before="2"/>
        <w:ind w:left="0"/>
        <w:rPr>
          <w:sz w:val="44"/>
        </w:rPr>
      </w:pPr>
    </w:p>
    <w:p w:rsidR="00722842" w:rsidRDefault="00213F57">
      <w:pPr>
        <w:pStyle w:val="a3"/>
        <w:ind w:right="152" w:firstLine="710"/>
        <w:jc w:val="both"/>
      </w:pPr>
      <w:r>
        <w:t xml:space="preserve">В практике существуют различные способы построения содержания </w:t>
      </w:r>
      <w:r>
        <w:t>программ. Учету запросов потребителей услуг ДОД наиболее отвечает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 Модульный принцип заключается</w:t>
      </w:r>
      <w:r>
        <w:t xml:space="preserve"> в интеграции учебного материала в ряд образовательных модулей.</w:t>
      </w:r>
    </w:p>
    <w:p w:rsidR="00722842" w:rsidRDefault="00213F57">
      <w:pPr>
        <w:pStyle w:val="a3"/>
        <w:ind w:right="149" w:firstLine="710"/>
        <w:jc w:val="both"/>
      </w:pPr>
      <w:r>
        <w:t>Модуль представляет собой логически завершенную, относительно самостоятельную часть образовательной программы, формирующую определенную компетенцию или группу компетенций в ходе освоения. Прог</w:t>
      </w:r>
      <w:r>
        <w:t>рамма может включать модули базовой (обязательной) части и модули по выбору; модули, предполагающие разный уровень освоения содержания программы; модули для одаренных детей и детей с ограниченными возможностями здоровья; модули, выстроенные в логике опреде</w:t>
      </w:r>
      <w:r>
        <w:t>ленных видов деятельности по программе (например, модуль проектной деятельности, модуль исследовательской деятельности); модули, предполагающие ускоренный курс освоения программы и т.п.</w:t>
      </w:r>
    </w:p>
    <w:p w:rsidR="00722842" w:rsidRDefault="00213F57">
      <w:pPr>
        <w:pStyle w:val="a3"/>
        <w:ind w:right="146" w:firstLine="710"/>
        <w:jc w:val="both"/>
      </w:pPr>
      <w:r>
        <w:t>Модульный принцип построения содержания программы обеспечивает индивид</w:t>
      </w:r>
      <w:r>
        <w:t>уализацию образовательного процесса и позволяет выстраивать вариативные планы-графики индивидуального образовательного маршрута обучающихся в рамках программы.</w:t>
      </w:r>
    </w:p>
    <w:p w:rsidR="00722842" w:rsidRDefault="00213F57">
      <w:pPr>
        <w:pStyle w:val="a3"/>
        <w:spacing w:line="242" w:lineRule="auto"/>
        <w:ind w:right="148" w:firstLine="710"/>
        <w:jc w:val="both"/>
      </w:pPr>
      <w:r>
        <w:t>При построении программы по модульному принципу учебный план разрабатывается на каждый модуль.</w:t>
      </w:r>
    </w:p>
    <w:p w:rsidR="00722842" w:rsidRDefault="00722842">
      <w:pPr>
        <w:spacing w:line="242" w:lineRule="auto"/>
        <w:jc w:val="both"/>
        <w:sectPr w:rsidR="00722842">
          <w:pgSz w:w="11910" w:h="16840"/>
          <w:pgMar w:top="1040" w:right="700" w:bottom="1480" w:left="1480" w:header="0" w:footer="1259" w:gutter="0"/>
          <w:cols w:space="720"/>
        </w:sectPr>
      </w:pPr>
    </w:p>
    <w:p w:rsidR="00722842" w:rsidRDefault="00213F57">
      <w:pPr>
        <w:pStyle w:val="a3"/>
        <w:spacing w:before="67"/>
        <w:ind w:left="2150" w:right="1364"/>
        <w:jc w:val="center"/>
      </w:pPr>
      <w:r>
        <w:lastRenderedPageBreak/>
        <w:t>УЧЕБНЫЙ ПЛАН</w:t>
      </w:r>
    </w:p>
    <w:p w:rsidR="00722842" w:rsidRDefault="00722842">
      <w:pPr>
        <w:pStyle w:val="a3"/>
        <w:ind w:left="0"/>
      </w:pPr>
    </w:p>
    <w:p w:rsidR="00722842" w:rsidRDefault="00213F57">
      <w:pPr>
        <w:pStyle w:val="a3"/>
        <w:ind w:right="141" w:firstLine="710"/>
        <w:jc w:val="both"/>
      </w:pPr>
      <w:r>
        <w:t>Учебный план содержит следующие обязательные элементы  -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</w:t>
      </w:r>
      <w:r>
        <w:t>ющихся;</w:t>
      </w:r>
    </w:p>
    <w:p w:rsidR="00722842" w:rsidRDefault="00213F57">
      <w:pPr>
        <w:pStyle w:val="a3"/>
        <w:spacing w:before="4"/>
        <w:ind w:right="149" w:firstLine="710"/>
        <w:jc w:val="both"/>
      </w:pPr>
      <w:r>
        <w:t>Содержание учебного плана 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должен соответствовать це</w:t>
      </w:r>
      <w:r>
        <w:t>леполаганию и планируемым результатам освоения программы.</w:t>
      </w:r>
    </w:p>
    <w:p w:rsidR="00722842" w:rsidRDefault="00722842">
      <w:pPr>
        <w:pStyle w:val="a3"/>
        <w:spacing w:before="9"/>
        <w:ind w:left="0"/>
        <w:rPr>
          <w:sz w:val="27"/>
        </w:rPr>
      </w:pPr>
    </w:p>
    <w:p w:rsidR="00722842" w:rsidRDefault="00213F57">
      <w:pPr>
        <w:pStyle w:val="a3"/>
        <w:spacing w:line="322" w:lineRule="exact"/>
        <w:ind w:left="2150" w:right="1374"/>
        <w:jc w:val="center"/>
      </w:pPr>
      <w:r>
        <w:rPr>
          <w:color w:val="001F5F"/>
        </w:rPr>
        <w:t>УЧЕБНЫЙ ПЛАН</w:t>
      </w:r>
    </w:p>
    <w:p w:rsidR="00722842" w:rsidRDefault="00213F57">
      <w:pPr>
        <w:pStyle w:val="a3"/>
        <w:ind w:left="2150" w:right="1369"/>
        <w:jc w:val="center"/>
      </w:pPr>
      <w:r>
        <w:rPr>
          <w:color w:val="001F5F"/>
        </w:rPr>
        <w:t>1 год обучения</w:t>
      </w:r>
    </w:p>
    <w:p w:rsidR="00722842" w:rsidRDefault="00722842">
      <w:pPr>
        <w:pStyle w:val="a3"/>
        <w:spacing w:before="7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2012"/>
        <w:gridCol w:w="1129"/>
        <w:gridCol w:w="1196"/>
        <w:gridCol w:w="1316"/>
        <w:gridCol w:w="1691"/>
        <w:gridCol w:w="1479"/>
      </w:tblGrid>
      <w:tr w:rsidR="00722842">
        <w:trPr>
          <w:trHeight w:val="412"/>
        </w:trPr>
        <w:tc>
          <w:tcPr>
            <w:tcW w:w="529" w:type="dxa"/>
            <w:vMerge w:val="restart"/>
          </w:tcPr>
          <w:p w:rsidR="00722842" w:rsidRDefault="00213F57">
            <w:pPr>
              <w:pStyle w:val="TableParagraph"/>
              <w:spacing w:line="429" w:lineRule="auto"/>
              <w:ind w:left="129" w:right="100" w:firstLine="38"/>
              <w:rPr>
                <w:sz w:val="20"/>
              </w:rPr>
            </w:pPr>
            <w:r>
              <w:rPr>
                <w:color w:val="001F5F"/>
                <w:sz w:val="20"/>
              </w:rPr>
              <w:t>№ п/п</w:t>
            </w:r>
          </w:p>
        </w:tc>
        <w:tc>
          <w:tcPr>
            <w:tcW w:w="2012" w:type="dxa"/>
            <w:vMerge w:val="restart"/>
          </w:tcPr>
          <w:p w:rsidR="00722842" w:rsidRDefault="00213F57">
            <w:pPr>
              <w:pStyle w:val="TableParagraph"/>
              <w:spacing w:line="261" w:lineRule="auto"/>
              <w:ind w:left="786" w:right="202" w:hanging="552"/>
              <w:rPr>
                <w:sz w:val="20"/>
              </w:rPr>
            </w:pPr>
            <w:r>
              <w:rPr>
                <w:color w:val="001F5F"/>
                <w:sz w:val="20"/>
              </w:rPr>
              <w:t>Название раздела, темы</w:t>
            </w:r>
          </w:p>
        </w:tc>
        <w:tc>
          <w:tcPr>
            <w:tcW w:w="5332" w:type="dxa"/>
            <w:gridSpan w:val="4"/>
          </w:tcPr>
          <w:p w:rsidR="00722842" w:rsidRDefault="00213F57">
            <w:pPr>
              <w:pStyle w:val="TableParagraph"/>
              <w:spacing w:line="225" w:lineRule="exact"/>
              <w:ind w:left="1883" w:right="1875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Количество часов</w:t>
            </w:r>
          </w:p>
        </w:tc>
        <w:tc>
          <w:tcPr>
            <w:tcW w:w="1479" w:type="dxa"/>
            <w:vMerge w:val="restart"/>
          </w:tcPr>
          <w:p w:rsidR="00722842" w:rsidRDefault="00213F57">
            <w:pPr>
              <w:pStyle w:val="TableParagraph"/>
              <w:spacing w:line="261" w:lineRule="auto"/>
              <w:ind w:left="242" w:right="237" w:hanging="3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Формы </w:t>
            </w:r>
            <w:r>
              <w:rPr>
                <w:color w:val="001F5F"/>
                <w:spacing w:val="-2"/>
                <w:sz w:val="20"/>
              </w:rPr>
              <w:t xml:space="preserve">аттестации/ </w:t>
            </w:r>
            <w:r>
              <w:rPr>
                <w:color w:val="001F5F"/>
                <w:sz w:val="20"/>
              </w:rPr>
              <w:t>контроля</w:t>
            </w:r>
          </w:p>
        </w:tc>
      </w:tr>
      <w:tr w:rsidR="00722842">
        <w:trPr>
          <w:trHeight w:val="652"/>
        </w:trPr>
        <w:tc>
          <w:tcPr>
            <w:tcW w:w="529" w:type="dxa"/>
            <w:vMerge/>
            <w:tcBorders>
              <w:top w:val="nil"/>
            </w:tcBorders>
          </w:tcPr>
          <w:p w:rsidR="00722842" w:rsidRDefault="0072284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22842" w:rsidRDefault="00722842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:rsidR="00722842" w:rsidRDefault="00213F57">
            <w:pPr>
              <w:pStyle w:val="TableParagraph"/>
              <w:spacing w:line="225" w:lineRule="exact"/>
              <w:ind w:left="296" w:right="289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Всего</w:t>
            </w:r>
          </w:p>
        </w:tc>
        <w:tc>
          <w:tcPr>
            <w:tcW w:w="1196" w:type="dxa"/>
          </w:tcPr>
          <w:p w:rsidR="00722842" w:rsidRDefault="00213F57">
            <w:pPr>
              <w:pStyle w:val="TableParagraph"/>
              <w:spacing w:line="225" w:lineRule="exact"/>
              <w:ind w:left="269" w:right="267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Теория</w:t>
            </w:r>
          </w:p>
        </w:tc>
        <w:tc>
          <w:tcPr>
            <w:tcW w:w="1316" w:type="dxa"/>
          </w:tcPr>
          <w:p w:rsidR="00722842" w:rsidRDefault="00213F57">
            <w:pPr>
              <w:pStyle w:val="TableParagraph"/>
              <w:spacing w:line="225" w:lineRule="exact"/>
              <w:ind w:left="231" w:right="223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Практика</w:t>
            </w:r>
          </w:p>
        </w:tc>
        <w:tc>
          <w:tcPr>
            <w:tcW w:w="1691" w:type="dxa"/>
          </w:tcPr>
          <w:p w:rsidR="00722842" w:rsidRDefault="00213F57">
            <w:pPr>
              <w:pStyle w:val="TableParagraph"/>
              <w:spacing w:line="254" w:lineRule="auto"/>
              <w:ind w:left="362" w:right="82" w:hanging="255"/>
              <w:rPr>
                <w:sz w:val="20"/>
              </w:rPr>
            </w:pPr>
            <w:r>
              <w:rPr>
                <w:color w:val="001F5F"/>
                <w:sz w:val="20"/>
              </w:rPr>
              <w:t>Самостоятельная подготовка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722842" w:rsidRDefault="00722842">
            <w:pPr>
              <w:rPr>
                <w:sz w:val="2"/>
                <w:szCs w:val="2"/>
              </w:rPr>
            </w:pPr>
          </w:p>
        </w:tc>
      </w:tr>
      <w:tr w:rsidR="00722842">
        <w:trPr>
          <w:trHeight w:val="1651"/>
        </w:trPr>
        <w:tc>
          <w:tcPr>
            <w:tcW w:w="529" w:type="dxa"/>
          </w:tcPr>
          <w:p w:rsidR="00722842" w:rsidRDefault="00213F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1F5F"/>
                <w:sz w:val="24"/>
              </w:rPr>
              <w:t>1.</w:t>
            </w:r>
          </w:p>
        </w:tc>
        <w:tc>
          <w:tcPr>
            <w:tcW w:w="2012" w:type="dxa"/>
          </w:tcPr>
          <w:p w:rsidR="00722842" w:rsidRDefault="00213F57">
            <w:pPr>
              <w:pStyle w:val="TableParagraph"/>
              <w:spacing w:line="259" w:lineRule="auto"/>
              <w:ind w:left="109" w:right="439"/>
              <w:rPr>
                <w:sz w:val="24"/>
              </w:rPr>
            </w:pPr>
            <w:r>
              <w:rPr>
                <w:color w:val="001F5F"/>
                <w:sz w:val="24"/>
              </w:rPr>
              <w:t>Техника безопасности, введение в простые механизмы.</w:t>
            </w:r>
          </w:p>
        </w:tc>
        <w:tc>
          <w:tcPr>
            <w:tcW w:w="1129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  <w:p w:rsidR="00722842" w:rsidRDefault="00722842">
            <w:pPr>
              <w:pStyle w:val="TableParagraph"/>
              <w:spacing w:before="5"/>
              <w:rPr>
                <w:sz w:val="25"/>
              </w:rPr>
            </w:pPr>
          </w:p>
          <w:p w:rsidR="00722842" w:rsidRDefault="00213F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</w:p>
        </w:tc>
        <w:tc>
          <w:tcPr>
            <w:tcW w:w="1196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  <w:p w:rsidR="00722842" w:rsidRDefault="00722842">
            <w:pPr>
              <w:pStyle w:val="TableParagraph"/>
              <w:spacing w:before="5"/>
              <w:rPr>
                <w:sz w:val="25"/>
              </w:rPr>
            </w:pPr>
          </w:p>
          <w:p w:rsidR="00722842" w:rsidRDefault="00213F57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</w:t>
            </w:r>
          </w:p>
        </w:tc>
        <w:tc>
          <w:tcPr>
            <w:tcW w:w="1316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  <w:p w:rsidR="00722842" w:rsidRDefault="00722842">
            <w:pPr>
              <w:pStyle w:val="TableParagraph"/>
              <w:spacing w:before="5"/>
              <w:rPr>
                <w:sz w:val="25"/>
              </w:rPr>
            </w:pPr>
          </w:p>
          <w:p w:rsidR="00722842" w:rsidRDefault="00213F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1691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  <w:p w:rsidR="00722842" w:rsidRDefault="00722842">
            <w:pPr>
              <w:pStyle w:val="TableParagraph"/>
              <w:spacing w:before="5"/>
              <w:rPr>
                <w:sz w:val="25"/>
              </w:rPr>
            </w:pPr>
          </w:p>
          <w:p w:rsidR="00722842" w:rsidRDefault="00213F5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0</w:t>
            </w:r>
          </w:p>
        </w:tc>
        <w:tc>
          <w:tcPr>
            <w:tcW w:w="1479" w:type="dxa"/>
          </w:tcPr>
          <w:p w:rsidR="00722842" w:rsidRDefault="00722842">
            <w:pPr>
              <w:pStyle w:val="TableParagraph"/>
              <w:spacing w:before="2"/>
              <w:rPr>
                <w:sz w:val="25"/>
              </w:rPr>
            </w:pPr>
          </w:p>
          <w:p w:rsidR="00722842" w:rsidRDefault="00213F57">
            <w:pPr>
              <w:pStyle w:val="TableParagraph"/>
              <w:spacing w:line="261" w:lineRule="auto"/>
              <w:ind w:left="203" w:right="198" w:hanging="7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Устный опрос, </w:t>
            </w:r>
            <w:r>
              <w:rPr>
                <w:color w:val="001F5F"/>
                <w:spacing w:val="-1"/>
                <w:sz w:val="24"/>
              </w:rPr>
              <w:t>рефлексия</w:t>
            </w:r>
          </w:p>
        </w:tc>
      </w:tr>
      <w:tr w:rsidR="00722842">
        <w:trPr>
          <w:trHeight w:val="455"/>
        </w:trPr>
        <w:tc>
          <w:tcPr>
            <w:tcW w:w="529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</w:tc>
        <w:tc>
          <w:tcPr>
            <w:tcW w:w="2012" w:type="dxa"/>
          </w:tcPr>
          <w:p w:rsidR="00722842" w:rsidRDefault="00213F5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1F5F"/>
                <w:sz w:val="24"/>
              </w:rPr>
              <w:t>………..</w:t>
            </w:r>
          </w:p>
        </w:tc>
        <w:tc>
          <w:tcPr>
            <w:tcW w:w="1129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</w:tc>
        <w:tc>
          <w:tcPr>
            <w:tcW w:w="1316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</w:tc>
        <w:tc>
          <w:tcPr>
            <w:tcW w:w="1691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</w:tc>
        <w:tc>
          <w:tcPr>
            <w:tcW w:w="1479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</w:tc>
      </w:tr>
      <w:tr w:rsidR="00722842">
        <w:trPr>
          <w:trHeight w:val="758"/>
        </w:trPr>
        <w:tc>
          <w:tcPr>
            <w:tcW w:w="529" w:type="dxa"/>
          </w:tcPr>
          <w:p w:rsidR="00722842" w:rsidRDefault="00213F5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01F5F"/>
                <w:sz w:val="24"/>
              </w:rPr>
              <w:t>18</w:t>
            </w:r>
          </w:p>
        </w:tc>
        <w:tc>
          <w:tcPr>
            <w:tcW w:w="2012" w:type="dxa"/>
          </w:tcPr>
          <w:p w:rsidR="00722842" w:rsidRDefault="00213F57">
            <w:pPr>
              <w:pStyle w:val="TableParagraph"/>
              <w:spacing w:line="259" w:lineRule="auto"/>
              <w:ind w:left="109" w:right="157"/>
              <w:rPr>
                <w:sz w:val="24"/>
              </w:rPr>
            </w:pPr>
            <w:r>
              <w:rPr>
                <w:color w:val="001F5F"/>
                <w:sz w:val="24"/>
              </w:rPr>
              <w:t>Подготовка к защите проектов</w:t>
            </w:r>
          </w:p>
        </w:tc>
        <w:tc>
          <w:tcPr>
            <w:tcW w:w="1129" w:type="dxa"/>
          </w:tcPr>
          <w:p w:rsidR="00722842" w:rsidRDefault="00213F57">
            <w:pPr>
              <w:pStyle w:val="TableParagraph"/>
              <w:spacing w:before="145"/>
              <w:ind w:left="296" w:right="284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16</w:t>
            </w:r>
          </w:p>
        </w:tc>
        <w:tc>
          <w:tcPr>
            <w:tcW w:w="1196" w:type="dxa"/>
          </w:tcPr>
          <w:p w:rsidR="00722842" w:rsidRDefault="00213F57"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1316" w:type="dxa"/>
          </w:tcPr>
          <w:p w:rsidR="00722842" w:rsidRDefault="00213F57">
            <w:pPr>
              <w:pStyle w:val="TableParagraph"/>
              <w:spacing w:before="145"/>
              <w:ind w:left="1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4</w:t>
            </w:r>
          </w:p>
        </w:tc>
        <w:tc>
          <w:tcPr>
            <w:tcW w:w="1691" w:type="dxa"/>
          </w:tcPr>
          <w:p w:rsidR="00722842" w:rsidRDefault="00213F57">
            <w:pPr>
              <w:pStyle w:val="TableParagraph"/>
              <w:spacing w:before="145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1479" w:type="dxa"/>
          </w:tcPr>
          <w:p w:rsidR="00722842" w:rsidRDefault="00213F57">
            <w:pPr>
              <w:pStyle w:val="TableParagraph"/>
              <w:spacing w:line="259" w:lineRule="auto"/>
              <w:ind w:left="458" w:right="110" w:hanging="327"/>
              <w:rPr>
                <w:sz w:val="24"/>
              </w:rPr>
            </w:pPr>
            <w:r>
              <w:rPr>
                <w:color w:val="001F5F"/>
                <w:sz w:val="24"/>
              </w:rPr>
              <w:t>Творческий отчет</w:t>
            </w:r>
          </w:p>
        </w:tc>
      </w:tr>
      <w:tr w:rsidR="00722842">
        <w:trPr>
          <w:trHeight w:val="1651"/>
        </w:trPr>
        <w:tc>
          <w:tcPr>
            <w:tcW w:w="529" w:type="dxa"/>
          </w:tcPr>
          <w:p w:rsidR="00722842" w:rsidRDefault="00213F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1F5F"/>
                <w:sz w:val="24"/>
              </w:rPr>
              <w:t>19</w:t>
            </w:r>
          </w:p>
        </w:tc>
        <w:tc>
          <w:tcPr>
            <w:tcW w:w="2012" w:type="dxa"/>
          </w:tcPr>
          <w:p w:rsidR="00722842" w:rsidRDefault="00213F5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1F5F"/>
                <w:sz w:val="24"/>
              </w:rPr>
              <w:t>Защита проектов</w:t>
            </w:r>
          </w:p>
        </w:tc>
        <w:tc>
          <w:tcPr>
            <w:tcW w:w="1129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  <w:p w:rsidR="00722842" w:rsidRDefault="00722842">
            <w:pPr>
              <w:pStyle w:val="TableParagraph"/>
              <w:rPr>
                <w:sz w:val="25"/>
              </w:rPr>
            </w:pPr>
          </w:p>
          <w:p w:rsidR="00722842" w:rsidRDefault="00213F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3</w:t>
            </w:r>
          </w:p>
        </w:tc>
        <w:tc>
          <w:tcPr>
            <w:tcW w:w="1196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  <w:p w:rsidR="00722842" w:rsidRDefault="00722842">
            <w:pPr>
              <w:pStyle w:val="TableParagraph"/>
              <w:rPr>
                <w:sz w:val="25"/>
              </w:rPr>
            </w:pPr>
          </w:p>
          <w:p w:rsidR="00722842" w:rsidRDefault="00213F57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1</w:t>
            </w:r>
          </w:p>
        </w:tc>
        <w:tc>
          <w:tcPr>
            <w:tcW w:w="1316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  <w:p w:rsidR="00722842" w:rsidRDefault="00722842">
            <w:pPr>
              <w:pStyle w:val="TableParagraph"/>
              <w:rPr>
                <w:sz w:val="25"/>
              </w:rPr>
            </w:pPr>
          </w:p>
          <w:p w:rsidR="00722842" w:rsidRDefault="00213F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1691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  <w:p w:rsidR="00722842" w:rsidRDefault="00722842">
            <w:pPr>
              <w:pStyle w:val="TableParagraph"/>
              <w:rPr>
                <w:sz w:val="25"/>
              </w:rPr>
            </w:pPr>
          </w:p>
          <w:p w:rsidR="00722842" w:rsidRDefault="00213F5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0</w:t>
            </w:r>
          </w:p>
        </w:tc>
        <w:tc>
          <w:tcPr>
            <w:tcW w:w="1479" w:type="dxa"/>
          </w:tcPr>
          <w:p w:rsidR="00722842" w:rsidRDefault="00213F57">
            <w:pPr>
              <w:pStyle w:val="TableParagraph"/>
              <w:spacing w:line="259" w:lineRule="auto"/>
              <w:ind w:left="256" w:right="256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Защита проектов первого года обучения</w:t>
            </w:r>
          </w:p>
        </w:tc>
      </w:tr>
      <w:tr w:rsidR="00722842">
        <w:trPr>
          <w:trHeight w:val="455"/>
        </w:trPr>
        <w:tc>
          <w:tcPr>
            <w:tcW w:w="529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</w:tc>
        <w:tc>
          <w:tcPr>
            <w:tcW w:w="2012" w:type="dxa"/>
          </w:tcPr>
          <w:p w:rsidR="00722842" w:rsidRDefault="00213F5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Итого</w:t>
            </w:r>
          </w:p>
        </w:tc>
        <w:tc>
          <w:tcPr>
            <w:tcW w:w="1129" w:type="dxa"/>
          </w:tcPr>
          <w:p w:rsidR="00722842" w:rsidRDefault="00213F57">
            <w:pPr>
              <w:pStyle w:val="TableParagraph"/>
              <w:spacing w:line="273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72</w:t>
            </w:r>
          </w:p>
        </w:tc>
        <w:tc>
          <w:tcPr>
            <w:tcW w:w="1196" w:type="dxa"/>
          </w:tcPr>
          <w:p w:rsidR="00722842" w:rsidRDefault="00213F57">
            <w:pPr>
              <w:pStyle w:val="TableParagraph"/>
              <w:spacing w:line="273" w:lineRule="exact"/>
              <w:ind w:left="269" w:right="26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35</w:t>
            </w:r>
          </w:p>
        </w:tc>
        <w:tc>
          <w:tcPr>
            <w:tcW w:w="1316" w:type="dxa"/>
          </w:tcPr>
          <w:p w:rsidR="00722842" w:rsidRDefault="00213F57">
            <w:pPr>
              <w:pStyle w:val="TableParagraph"/>
              <w:spacing w:line="273" w:lineRule="exact"/>
              <w:ind w:left="229" w:right="22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28</w:t>
            </w:r>
          </w:p>
        </w:tc>
        <w:tc>
          <w:tcPr>
            <w:tcW w:w="1691" w:type="dxa"/>
          </w:tcPr>
          <w:p w:rsidR="00722842" w:rsidRDefault="00213F5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9</w:t>
            </w:r>
          </w:p>
        </w:tc>
        <w:tc>
          <w:tcPr>
            <w:tcW w:w="1479" w:type="dxa"/>
          </w:tcPr>
          <w:p w:rsidR="00722842" w:rsidRDefault="00722842">
            <w:pPr>
              <w:pStyle w:val="TableParagraph"/>
              <w:rPr>
                <w:sz w:val="26"/>
              </w:rPr>
            </w:pPr>
          </w:p>
        </w:tc>
      </w:tr>
    </w:tbl>
    <w:p w:rsidR="00722842" w:rsidRDefault="00722842">
      <w:pPr>
        <w:pStyle w:val="a3"/>
        <w:spacing w:before="4"/>
        <w:ind w:left="0"/>
        <w:rPr>
          <w:sz w:val="27"/>
        </w:rPr>
      </w:pPr>
    </w:p>
    <w:p w:rsidR="00722842" w:rsidRDefault="00213F57">
      <w:pPr>
        <w:ind w:left="219" w:right="145" w:firstLine="710"/>
        <w:jc w:val="both"/>
        <w:rPr>
          <w:sz w:val="28"/>
        </w:rPr>
      </w:pPr>
      <w:r>
        <w:rPr>
          <w:b/>
          <w:sz w:val="28"/>
        </w:rPr>
        <w:t>Задачи первого года обучения (е</w:t>
      </w:r>
      <w:r>
        <w:rPr>
          <w:sz w:val="28"/>
        </w:rPr>
        <w:t>сли программа рассчитана на несколько лет обучения, следует конкретизировать задачи на каждый год обучения).</w:t>
      </w:r>
    </w:p>
    <w:p w:rsidR="00722842" w:rsidRDefault="00213F57">
      <w:pPr>
        <w:pStyle w:val="Heading1"/>
        <w:spacing w:before="9"/>
      </w:pPr>
      <w:r>
        <w:rPr>
          <w:color w:val="001F5F"/>
        </w:rPr>
        <w:t>Задачи первого года обучения</w:t>
      </w:r>
    </w:p>
    <w:p w:rsidR="00722842" w:rsidRDefault="00213F57">
      <w:pPr>
        <w:pStyle w:val="a3"/>
        <w:spacing w:line="319" w:lineRule="exact"/>
        <w:ind w:left="930"/>
      </w:pPr>
      <w:r>
        <w:rPr>
          <w:color w:val="001F5F"/>
        </w:rPr>
        <w:t>Образовательные</w:t>
      </w:r>
    </w:p>
    <w:p w:rsidR="00722842" w:rsidRDefault="00213F57">
      <w:pPr>
        <w:pStyle w:val="a3"/>
        <w:tabs>
          <w:tab w:val="left" w:pos="2913"/>
          <w:tab w:val="left" w:pos="4824"/>
          <w:tab w:val="left" w:pos="5208"/>
          <w:tab w:val="left" w:pos="6905"/>
          <w:tab w:val="left" w:pos="8133"/>
        </w:tabs>
        <w:ind w:right="150" w:firstLine="710"/>
      </w:pPr>
      <w:r>
        <w:rPr>
          <w:color w:val="001F5F"/>
        </w:rPr>
        <w:t>Ознакомление</w:t>
      </w:r>
      <w:r>
        <w:rPr>
          <w:color w:val="001F5F"/>
        </w:rPr>
        <w:tab/>
        <w:t>обучающихся</w:t>
      </w:r>
      <w:r>
        <w:rPr>
          <w:color w:val="001F5F"/>
        </w:rPr>
        <w:tab/>
        <w:t>с</w:t>
      </w:r>
      <w:r>
        <w:rPr>
          <w:color w:val="001F5F"/>
        </w:rPr>
        <w:tab/>
        <w:t>комплексом</w:t>
      </w:r>
      <w:r>
        <w:rPr>
          <w:color w:val="001F5F"/>
        </w:rPr>
        <w:tab/>
        <w:t>базовых</w:t>
      </w:r>
      <w:r>
        <w:rPr>
          <w:color w:val="001F5F"/>
        </w:rPr>
        <w:tab/>
      </w:r>
      <w:r>
        <w:rPr>
          <w:color w:val="001F5F"/>
        </w:rPr>
        <w:t>технологий, применяемых при ….</w:t>
      </w:r>
    </w:p>
    <w:p w:rsidR="00722842" w:rsidRDefault="00213F57">
      <w:pPr>
        <w:pStyle w:val="a3"/>
        <w:spacing w:line="321" w:lineRule="exact"/>
        <w:ind w:left="930"/>
      </w:pPr>
      <w:r>
        <w:rPr>
          <w:color w:val="001F5F"/>
        </w:rPr>
        <w:t>Развивающие</w:t>
      </w:r>
    </w:p>
    <w:p w:rsidR="00722842" w:rsidRDefault="00213F57">
      <w:pPr>
        <w:pStyle w:val="a3"/>
        <w:tabs>
          <w:tab w:val="left" w:pos="2369"/>
          <w:tab w:val="left" w:pos="2781"/>
          <w:tab w:val="left" w:pos="2879"/>
          <w:tab w:val="left" w:pos="4911"/>
          <w:tab w:val="left" w:pos="5552"/>
          <w:tab w:val="left" w:pos="6858"/>
          <w:tab w:val="left" w:pos="7044"/>
          <w:tab w:val="left" w:pos="8334"/>
          <w:tab w:val="left" w:pos="8575"/>
        </w:tabs>
        <w:ind w:right="146" w:firstLine="710"/>
      </w:pPr>
      <w:r>
        <w:rPr>
          <w:color w:val="001F5F"/>
        </w:rPr>
        <w:t>Развитие</w:t>
      </w:r>
      <w:r>
        <w:rPr>
          <w:color w:val="001F5F"/>
        </w:rPr>
        <w:tab/>
        <w:t>у</w:t>
      </w:r>
      <w:r>
        <w:rPr>
          <w:color w:val="001F5F"/>
        </w:rPr>
        <w:tab/>
      </w:r>
      <w:r>
        <w:rPr>
          <w:color w:val="001F5F"/>
        </w:rPr>
        <w:tab/>
        <w:t>обучающихся</w:t>
      </w:r>
      <w:r>
        <w:rPr>
          <w:color w:val="001F5F"/>
        </w:rPr>
        <w:tab/>
        <w:t>инженерного</w:t>
      </w:r>
      <w:r>
        <w:rPr>
          <w:color w:val="001F5F"/>
        </w:rPr>
        <w:tab/>
        <w:t>мышления,</w:t>
      </w:r>
      <w:r>
        <w:rPr>
          <w:color w:val="001F5F"/>
        </w:rPr>
        <w:tab/>
      </w:r>
      <w:r>
        <w:rPr>
          <w:color w:val="001F5F"/>
        </w:rPr>
        <w:tab/>
      </w:r>
      <w:r>
        <w:rPr>
          <w:color w:val="001F5F"/>
          <w:spacing w:val="-3"/>
        </w:rPr>
        <w:t xml:space="preserve">навыков </w:t>
      </w:r>
      <w:r>
        <w:rPr>
          <w:color w:val="001F5F"/>
        </w:rPr>
        <w:t>конструирования,</w:t>
      </w:r>
      <w:r>
        <w:rPr>
          <w:color w:val="001F5F"/>
        </w:rPr>
        <w:tab/>
      </w:r>
      <w:r>
        <w:rPr>
          <w:color w:val="001F5F"/>
        </w:rPr>
        <w:tab/>
        <w:t>программирования.</w:t>
      </w:r>
      <w:r>
        <w:rPr>
          <w:color w:val="001F5F"/>
        </w:rPr>
        <w:tab/>
        <w:t>Развитие</w:t>
      </w:r>
      <w:r>
        <w:rPr>
          <w:color w:val="001F5F"/>
        </w:rPr>
        <w:tab/>
      </w:r>
      <w:r>
        <w:rPr>
          <w:color w:val="001F5F"/>
        </w:rPr>
        <w:tab/>
        <w:t>мелкой</w:t>
      </w:r>
      <w:r>
        <w:rPr>
          <w:color w:val="001F5F"/>
        </w:rPr>
        <w:tab/>
        <w:t>моторики,</w:t>
      </w:r>
    </w:p>
    <w:p w:rsidR="00722842" w:rsidRDefault="00722842">
      <w:pPr>
        <w:sectPr w:rsidR="00722842">
          <w:footerReference w:type="default" r:id="rId16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pStyle w:val="a3"/>
        <w:spacing w:before="67"/>
      </w:pPr>
      <w:r>
        <w:rPr>
          <w:color w:val="001F5F"/>
        </w:rPr>
        <w:lastRenderedPageBreak/>
        <w:t>внимательности, аккуратности и изобретательности. Развитие креативного мышл</w:t>
      </w:r>
      <w:r>
        <w:rPr>
          <w:color w:val="001F5F"/>
        </w:rPr>
        <w:t>ения…….</w:t>
      </w:r>
    </w:p>
    <w:p w:rsidR="00722842" w:rsidRDefault="00213F57">
      <w:pPr>
        <w:pStyle w:val="a3"/>
        <w:spacing w:line="321" w:lineRule="exact"/>
        <w:ind w:left="930"/>
      </w:pPr>
      <w:r>
        <w:rPr>
          <w:color w:val="001F5F"/>
        </w:rPr>
        <w:t>Воспитательные</w:t>
      </w:r>
    </w:p>
    <w:p w:rsidR="00722842" w:rsidRDefault="00213F57">
      <w:pPr>
        <w:pStyle w:val="a3"/>
        <w:spacing w:line="244" w:lineRule="auto"/>
        <w:ind w:firstLine="710"/>
      </w:pPr>
      <w:r>
        <w:rPr>
          <w:color w:val="001F5F"/>
        </w:rPr>
        <w:t>Повышение мотивации обучающихся к изобретательству и созданию собственных конструкций……..</w:t>
      </w:r>
    </w:p>
    <w:p w:rsidR="00722842" w:rsidRDefault="00722842">
      <w:pPr>
        <w:pStyle w:val="a3"/>
        <w:spacing w:before="3"/>
        <w:ind w:left="0"/>
        <w:rPr>
          <w:sz w:val="27"/>
        </w:rPr>
      </w:pPr>
    </w:p>
    <w:p w:rsidR="00722842" w:rsidRDefault="00213F57">
      <w:pPr>
        <w:pStyle w:val="a3"/>
        <w:ind w:left="3341"/>
      </w:pPr>
      <w:r>
        <w:t>СОДЕРЖАНИЕ ПРОГРАММЫ</w:t>
      </w:r>
    </w:p>
    <w:p w:rsidR="00722842" w:rsidRDefault="00722842">
      <w:pPr>
        <w:pStyle w:val="a3"/>
        <w:spacing w:before="11"/>
        <w:ind w:left="0"/>
        <w:rPr>
          <w:sz w:val="27"/>
        </w:rPr>
      </w:pPr>
    </w:p>
    <w:p w:rsidR="00722842" w:rsidRDefault="00213F57">
      <w:pPr>
        <w:pStyle w:val="a3"/>
        <w:ind w:firstLine="710"/>
      </w:pPr>
      <w:r>
        <w:t>При оформлении содержания следует придерживаться ряда общих правил: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41" w:lineRule="exact"/>
        <w:ind w:left="1636" w:hanging="707"/>
        <w:rPr>
          <w:rFonts w:ascii="Symbol" w:hAnsi="Symbol"/>
          <w:sz w:val="28"/>
        </w:rPr>
      </w:pPr>
      <w:r>
        <w:rPr>
          <w:sz w:val="28"/>
        </w:rPr>
        <w:t>содержание составляется согласно</w:t>
      </w:r>
      <w:r>
        <w:rPr>
          <w:spacing w:val="5"/>
          <w:sz w:val="28"/>
        </w:rPr>
        <w:t xml:space="preserve"> </w:t>
      </w:r>
      <w:r>
        <w:rPr>
          <w:sz w:val="28"/>
        </w:rPr>
        <w:t>УП;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242" w:lineRule="auto"/>
        <w:ind w:right="153" w:firstLine="710"/>
        <w:rPr>
          <w:rFonts w:ascii="Symbol" w:hAnsi="Symbol"/>
          <w:sz w:val="28"/>
        </w:rPr>
      </w:pPr>
      <w:r>
        <w:rPr>
          <w:sz w:val="28"/>
        </w:rPr>
        <w:t>формулировка и порядок расположения разделов и тем должны полностью соответствовать их формулировке и расположению в</w:t>
      </w:r>
      <w:r>
        <w:rPr>
          <w:spacing w:val="-14"/>
          <w:sz w:val="28"/>
        </w:rPr>
        <w:t xml:space="preserve"> </w:t>
      </w:r>
      <w:r>
        <w:rPr>
          <w:sz w:val="28"/>
        </w:rPr>
        <w:t>УП;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  <w:tab w:val="left" w:pos="3300"/>
          <w:tab w:val="left" w:pos="4795"/>
          <w:tab w:val="left" w:pos="5974"/>
          <w:tab w:val="left" w:pos="6472"/>
          <w:tab w:val="left" w:pos="7576"/>
          <w:tab w:val="left" w:pos="7950"/>
          <w:tab w:val="left" w:pos="9274"/>
        </w:tabs>
        <w:ind w:right="159" w:firstLine="710"/>
        <w:rPr>
          <w:rFonts w:ascii="Symbol" w:hAnsi="Symbol"/>
          <w:sz w:val="28"/>
        </w:rPr>
      </w:pPr>
      <w:r>
        <w:rPr>
          <w:sz w:val="28"/>
        </w:rPr>
        <w:t>необходимо</w:t>
      </w:r>
      <w:r>
        <w:rPr>
          <w:sz w:val="28"/>
        </w:rPr>
        <w:tab/>
        <w:t>соблюдать</w:t>
      </w:r>
      <w:r>
        <w:rPr>
          <w:sz w:val="28"/>
        </w:rPr>
        <w:tab/>
        <w:t>деление</w:t>
      </w:r>
      <w:r>
        <w:rPr>
          <w:sz w:val="28"/>
        </w:rPr>
        <w:tab/>
        <w:t>на</w:t>
      </w:r>
      <w:r>
        <w:rPr>
          <w:sz w:val="28"/>
        </w:rPr>
        <w:tab/>
        <w:t>теорию</w:t>
      </w:r>
      <w:r>
        <w:rPr>
          <w:sz w:val="28"/>
        </w:rPr>
        <w:tab/>
        <w:t>и</w:t>
      </w:r>
      <w:r>
        <w:rPr>
          <w:sz w:val="28"/>
        </w:rPr>
        <w:tab/>
        <w:t>практику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каждому разделу</w:t>
      </w:r>
      <w:r>
        <w:rPr>
          <w:spacing w:val="-7"/>
          <w:sz w:val="28"/>
        </w:rPr>
        <w:t xml:space="preserve"> </w:t>
      </w:r>
      <w:r>
        <w:rPr>
          <w:sz w:val="28"/>
        </w:rPr>
        <w:t>(теме);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40" w:lineRule="exact"/>
        <w:ind w:left="1636" w:hanging="707"/>
        <w:rPr>
          <w:rFonts w:ascii="Symbol" w:hAnsi="Symbol"/>
          <w:sz w:val="28"/>
        </w:rPr>
      </w:pPr>
      <w:r>
        <w:rPr>
          <w:sz w:val="28"/>
        </w:rPr>
        <w:t>материал следует излагать назывными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предложениями;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242" w:lineRule="auto"/>
        <w:ind w:right="156" w:firstLine="710"/>
        <w:rPr>
          <w:rFonts w:ascii="Symbol" w:hAnsi="Symbol"/>
          <w:sz w:val="28"/>
        </w:rPr>
      </w:pPr>
      <w:r>
        <w:rPr>
          <w:sz w:val="28"/>
        </w:rPr>
        <w:t>содержа</w:t>
      </w:r>
      <w:r>
        <w:rPr>
          <w:sz w:val="28"/>
        </w:rPr>
        <w:t>ние каждого года обучения целесообразно оформлять отдельно;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  <w:tab w:val="left" w:pos="2025"/>
          <w:tab w:val="left" w:pos="3718"/>
          <w:tab w:val="left" w:pos="4672"/>
          <w:tab w:val="left" w:pos="6450"/>
          <w:tab w:val="left" w:pos="7568"/>
          <w:tab w:val="left" w:pos="8100"/>
        </w:tabs>
        <w:ind w:right="159" w:firstLine="71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содержании</w:t>
      </w:r>
      <w:r>
        <w:rPr>
          <w:sz w:val="28"/>
        </w:rPr>
        <w:tab/>
        <w:t>могут</w:t>
      </w:r>
      <w:r>
        <w:rPr>
          <w:sz w:val="28"/>
        </w:rPr>
        <w:tab/>
        <w:t>размещаться</w:t>
      </w:r>
      <w:r>
        <w:rPr>
          <w:sz w:val="28"/>
        </w:rPr>
        <w:tab/>
        <w:t>ссылки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w w:val="95"/>
          <w:sz w:val="28"/>
        </w:rPr>
        <w:t xml:space="preserve">приложения </w:t>
      </w:r>
      <w:r>
        <w:rPr>
          <w:sz w:val="28"/>
        </w:rPr>
        <w:t>(например, на правила выполнения упражнений, репертуар и</w:t>
      </w:r>
      <w:r>
        <w:rPr>
          <w:spacing w:val="4"/>
          <w:sz w:val="28"/>
        </w:rPr>
        <w:t xml:space="preserve"> </w:t>
      </w:r>
      <w:r>
        <w:rPr>
          <w:sz w:val="28"/>
        </w:rPr>
        <w:t>т.п.);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  <w:tab w:val="left" w:pos="2145"/>
          <w:tab w:val="left" w:pos="3958"/>
          <w:tab w:val="left" w:pos="5032"/>
          <w:tab w:val="left" w:pos="5991"/>
          <w:tab w:val="left" w:pos="8029"/>
        </w:tabs>
        <w:ind w:right="158" w:firstLine="71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содержании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представлены</w:t>
      </w:r>
      <w:r>
        <w:rPr>
          <w:sz w:val="28"/>
        </w:rPr>
        <w:tab/>
        <w:t>вариативные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маршруты.</w:t>
      </w:r>
    </w:p>
    <w:p w:rsidR="00722842" w:rsidRDefault="00722842">
      <w:pPr>
        <w:pStyle w:val="a3"/>
        <w:spacing w:before="7"/>
        <w:ind w:left="0"/>
        <w:rPr>
          <w:sz w:val="26"/>
        </w:rPr>
      </w:pPr>
    </w:p>
    <w:p w:rsidR="00722842" w:rsidRDefault="00213F57">
      <w:pPr>
        <w:pStyle w:val="a3"/>
        <w:spacing w:before="1"/>
        <w:ind w:left="2150" w:right="651"/>
        <w:jc w:val="center"/>
      </w:pPr>
      <w:r>
        <w:rPr>
          <w:color w:val="001F5F"/>
        </w:rPr>
        <w:t>СОДЕРЖАНИЕ ПРОГРАММЫ</w:t>
      </w:r>
    </w:p>
    <w:p w:rsidR="00722842" w:rsidRDefault="00213F57">
      <w:pPr>
        <w:pStyle w:val="a4"/>
        <w:numPr>
          <w:ilvl w:val="1"/>
          <w:numId w:val="7"/>
        </w:numPr>
        <w:tabs>
          <w:tab w:val="left" w:pos="3356"/>
        </w:tabs>
        <w:ind w:hanging="1859"/>
        <w:rPr>
          <w:sz w:val="28"/>
        </w:rPr>
      </w:pPr>
      <w:r>
        <w:rPr>
          <w:color w:val="001F5F"/>
          <w:sz w:val="28"/>
        </w:rPr>
        <w:t>год обучения (72 часа, 2 часа в</w:t>
      </w:r>
      <w:r>
        <w:rPr>
          <w:color w:val="001F5F"/>
          <w:spacing w:val="6"/>
          <w:sz w:val="28"/>
        </w:rPr>
        <w:t xml:space="preserve"> </w:t>
      </w:r>
      <w:r>
        <w:rPr>
          <w:color w:val="001F5F"/>
          <w:sz w:val="28"/>
        </w:rPr>
        <w:t>неделю)</w:t>
      </w:r>
    </w:p>
    <w:p w:rsidR="00722842" w:rsidRDefault="00722842">
      <w:pPr>
        <w:pStyle w:val="a3"/>
        <w:spacing w:before="3"/>
        <w:ind w:left="0"/>
      </w:pPr>
    </w:p>
    <w:p w:rsidR="00722842" w:rsidRDefault="00213F57">
      <w:pPr>
        <w:pStyle w:val="a3"/>
        <w:spacing w:before="1"/>
        <w:ind w:left="786"/>
      </w:pPr>
      <w:r>
        <w:rPr>
          <w:b/>
          <w:color w:val="001F5F"/>
        </w:rPr>
        <w:t xml:space="preserve">Тема 1. </w:t>
      </w:r>
      <w:r>
        <w:rPr>
          <w:color w:val="001F5F"/>
        </w:rPr>
        <w:t>Техника безопасности, введение в простые механизмы. (3 ч.) Теория: Правила работы в лаборатории и организация рабочего места.</w:t>
      </w:r>
    </w:p>
    <w:p w:rsidR="00722842" w:rsidRDefault="00213F57">
      <w:pPr>
        <w:pStyle w:val="a3"/>
      </w:pPr>
      <w:r>
        <w:rPr>
          <w:color w:val="001F5F"/>
        </w:rPr>
        <w:t>Инструктаж по технике безопасности. Знакомство с простыми ме</w:t>
      </w:r>
      <w:r>
        <w:rPr>
          <w:color w:val="001F5F"/>
        </w:rPr>
        <w:t>ханизмами. Предохранение от травм…...</w:t>
      </w:r>
    </w:p>
    <w:p w:rsidR="00722842" w:rsidRDefault="00213F57">
      <w:pPr>
        <w:pStyle w:val="a3"/>
        <w:spacing w:line="322" w:lineRule="exact"/>
        <w:ind w:left="786"/>
      </w:pPr>
      <w:r>
        <w:rPr>
          <w:color w:val="001F5F"/>
        </w:rPr>
        <w:t>Практика: Упражнения на ……</w:t>
      </w:r>
    </w:p>
    <w:p w:rsidR="00722842" w:rsidRDefault="00213F57">
      <w:pPr>
        <w:pStyle w:val="a3"/>
        <w:ind w:left="786"/>
      </w:pPr>
      <w:r>
        <w:rPr>
          <w:color w:val="001F5F"/>
        </w:rPr>
        <w:t>По завершении темы предусмотрен устный опрос.</w:t>
      </w:r>
    </w:p>
    <w:p w:rsidR="00722842" w:rsidRDefault="00722842">
      <w:pPr>
        <w:pStyle w:val="a3"/>
        <w:spacing w:before="3"/>
        <w:ind w:left="0"/>
      </w:pPr>
    </w:p>
    <w:p w:rsidR="00722842" w:rsidRDefault="00213F57">
      <w:pPr>
        <w:pStyle w:val="Heading1"/>
        <w:spacing w:line="240" w:lineRule="auto"/>
        <w:ind w:left="786"/>
      </w:pPr>
      <w:r>
        <w:rPr>
          <w:color w:val="001F5F"/>
        </w:rPr>
        <w:t>Тема 2. …..</w:t>
      </w:r>
    </w:p>
    <w:p w:rsidR="00722842" w:rsidRDefault="00722842">
      <w:pPr>
        <w:pStyle w:val="a3"/>
        <w:spacing w:before="6"/>
        <w:ind w:left="0"/>
        <w:rPr>
          <w:b/>
          <w:sz w:val="27"/>
        </w:rPr>
      </w:pPr>
    </w:p>
    <w:p w:rsidR="00722842" w:rsidRDefault="00213F57">
      <w:pPr>
        <w:pStyle w:val="a3"/>
        <w:spacing w:line="322" w:lineRule="exact"/>
        <w:ind w:left="786"/>
      </w:pPr>
      <w:r>
        <w:rPr>
          <w:b/>
          <w:color w:val="001F5F"/>
        </w:rPr>
        <w:t xml:space="preserve">Тема 18. </w:t>
      </w:r>
      <w:r>
        <w:rPr>
          <w:color w:val="001F5F"/>
        </w:rPr>
        <w:t>Подготовка к защите проектов (16 ч.).</w:t>
      </w:r>
    </w:p>
    <w:p w:rsidR="00722842" w:rsidRDefault="00213F57">
      <w:pPr>
        <w:pStyle w:val="a3"/>
        <w:spacing w:line="322" w:lineRule="exact"/>
        <w:ind w:left="930"/>
      </w:pPr>
      <w:r>
        <w:rPr>
          <w:color w:val="001F5F"/>
        </w:rPr>
        <w:t>Теория: Консультации по созданию работ и проектов обучающихся.</w:t>
      </w:r>
    </w:p>
    <w:p w:rsidR="00722842" w:rsidRDefault="00213F57">
      <w:pPr>
        <w:pStyle w:val="a3"/>
      </w:pPr>
      <w:r>
        <w:rPr>
          <w:color w:val="001F5F"/>
        </w:rPr>
        <w:t>Тренинг по защите про</w:t>
      </w:r>
      <w:r>
        <w:rPr>
          <w:color w:val="001F5F"/>
        </w:rPr>
        <w:t>екта.</w:t>
      </w:r>
    </w:p>
    <w:p w:rsidR="00722842" w:rsidRDefault="00213F57">
      <w:pPr>
        <w:pStyle w:val="a3"/>
        <w:tabs>
          <w:tab w:val="left" w:pos="2446"/>
          <w:tab w:val="left" w:pos="4067"/>
          <w:tab w:val="left" w:pos="4523"/>
          <w:tab w:val="left" w:pos="5620"/>
          <w:tab w:val="left" w:pos="6594"/>
          <w:tab w:val="left" w:pos="7049"/>
          <w:tab w:val="left" w:pos="8479"/>
        </w:tabs>
        <w:spacing w:before="4"/>
        <w:ind w:right="156" w:firstLine="710"/>
      </w:pPr>
      <w:r>
        <w:rPr>
          <w:color w:val="001F5F"/>
        </w:rPr>
        <w:t>Практика:</w:t>
      </w:r>
      <w:r>
        <w:rPr>
          <w:color w:val="001F5F"/>
        </w:rPr>
        <w:tab/>
        <w:t>Разработка</w:t>
      </w:r>
      <w:r>
        <w:rPr>
          <w:color w:val="001F5F"/>
        </w:rPr>
        <w:tab/>
        <w:t>и</w:t>
      </w:r>
      <w:r>
        <w:rPr>
          <w:color w:val="001F5F"/>
        </w:rPr>
        <w:tab/>
        <w:t>печать</w:t>
      </w:r>
      <w:r>
        <w:rPr>
          <w:color w:val="001F5F"/>
        </w:rPr>
        <w:tab/>
        <w:t>работ</w:t>
      </w:r>
      <w:r>
        <w:rPr>
          <w:color w:val="001F5F"/>
        </w:rPr>
        <w:tab/>
        <w:t>и</w:t>
      </w:r>
      <w:r>
        <w:rPr>
          <w:color w:val="001F5F"/>
        </w:rPr>
        <w:tab/>
        <w:t>итоговых</w:t>
      </w:r>
      <w:r>
        <w:rPr>
          <w:color w:val="001F5F"/>
        </w:rPr>
        <w:tab/>
        <w:t>проектов обучающихся.</w:t>
      </w:r>
    </w:p>
    <w:p w:rsidR="00722842" w:rsidRDefault="00213F57">
      <w:pPr>
        <w:pStyle w:val="a3"/>
        <w:ind w:left="786"/>
      </w:pPr>
      <w:r>
        <w:rPr>
          <w:color w:val="001F5F"/>
        </w:rPr>
        <w:t>По завершении темы предусмотрен творческий отчет обучающихся.</w:t>
      </w:r>
    </w:p>
    <w:p w:rsidR="00722842" w:rsidRDefault="00722842">
      <w:pPr>
        <w:pStyle w:val="a3"/>
        <w:spacing w:before="11"/>
        <w:ind w:left="0"/>
        <w:rPr>
          <w:sz w:val="27"/>
        </w:rPr>
      </w:pPr>
    </w:p>
    <w:p w:rsidR="00722842" w:rsidRDefault="00213F57">
      <w:pPr>
        <w:pStyle w:val="a3"/>
        <w:ind w:left="930" w:right="4170" w:hanging="144"/>
      </w:pPr>
      <w:r>
        <w:rPr>
          <w:b/>
          <w:color w:val="001F5F"/>
        </w:rPr>
        <w:t>Тема 19. З</w:t>
      </w:r>
      <w:r>
        <w:rPr>
          <w:color w:val="001F5F"/>
        </w:rPr>
        <w:t>ащита проектов (3 ч.). Теория: Просмотр итоговых проектов.</w:t>
      </w:r>
    </w:p>
    <w:p w:rsidR="00722842" w:rsidRDefault="00722842">
      <w:pPr>
        <w:sectPr w:rsidR="00722842">
          <w:footerReference w:type="default" r:id="rId17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pStyle w:val="a3"/>
        <w:spacing w:before="67" w:line="322" w:lineRule="exact"/>
        <w:ind w:left="930"/>
        <w:jc w:val="both"/>
      </w:pPr>
      <w:r>
        <w:rPr>
          <w:color w:val="001F5F"/>
        </w:rPr>
        <w:lastRenderedPageBreak/>
        <w:t>Практика: Подведение итогов индивидуальных достижений.</w:t>
      </w:r>
    </w:p>
    <w:p w:rsidR="00722842" w:rsidRDefault="00213F57">
      <w:pPr>
        <w:pStyle w:val="a3"/>
        <w:ind w:right="151" w:firstLine="710"/>
        <w:jc w:val="both"/>
      </w:pPr>
      <w:r>
        <w:rPr>
          <w:color w:val="001F5F"/>
        </w:rPr>
        <w:t>По завершении первого года обучения обучающимся должен быть представлен дизайн - проект, содержащего необходимые чертежи и размеры. Проект может быть заявлен на участие в областных соревнованиях и олим</w:t>
      </w:r>
      <w:r>
        <w:rPr>
          <w:color w:val="001F5F"/>
        </w:rPr>
        <w:t>пиадах по … и выставках НТТМ.</w:t>
      </w:r>
    </w:p>
    <w:p w:rsidR="00722842" w:rsidRDefault="00722842">
      <w:pPr>
        <w:pStyle w:val="a3"/>
        <w:spacing w:before="4"/>
        <w:ind w:left="0"/>
      </w:pPr>
    </w:p>
    <w:p w:rsidR="00722842" w:rsidRDefault="00213F57">
      <w:pPr>
        <w:pStyle w:val="a3"/>
        <w:spacing w:line="322" w:lineRule="exact"/>
        <w:ind w:left="2150" w:right="1374"/>
        <w:jc w:val="center"/>
      </w:pPr>
      <w:r>
        <w:rPr>
          <w:color w:val="001F5F"/>
        </w:rPr>
        <w:t>УЧЕБНЫЙ ПЛАН</w:t>
      </w:r>
    </w:p>
    <w:p w:rsidR="00722842" w:rsidRDefault="00213F57">
      <w:pPr>
        <w:pStyle w:val="a3"/>
        <w:ind w:left="2150" w:right="1368"/>
        <w:jc w:val="center"/>
      </w:pPr>
      <w:r>
        <w:rPr>
          <w:color w:val="001F5F"/>
        </w:rPr>
        <w:t>2 год обучения</w:t>
      </w:r>
    </w:p>
    <w:p w:rsidR="00722842" w:rsidRDefault="00722842">
      <w:pPr>
        <w:pStyle w:val="a3"/>
        <w:spacing w:before="6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2012"/>
        <w:gridCol w:w="1129"/>
        <w:gridCol w:w="1196"/>
        <w:gridCol w:w="1316"/>
        <w:gridCol w:w="1691"/>
        <w:gridCol w:w="1479"/>
      </w:tblGrid>
      <w:tr w:rsidR="00722842">
        <w:trPr>
          <w:trHeight w:val="408"/>
        </w:trPr>
        <w:tc>
          <w:tcPr>
            <w:tcW w:w="529" w:type="dxa"/>
            <w:vMerge w:val="restart"/>
          </w:tcPr>
          <w:p w:rsidR="00722842" w:rsidRDefault="00213F57">
            <w:pPr>
              <w:pStyle w:val="TableParagraph"/>
              <w:spacing w:line="424" w:lineRule="auto"/>
              <w:ind w:left="129" w:right="100" w:firstLine="38"/>
              <w:rPr>
                <w:sz w:val="20"/>
              </w:rPr>
            </w:pPr>
            <w:r>
              <w:rPr>
                <w:color w:val="001F5F"/>
                <w:sz w:val="20"/>
              </w:rPr>
              <w:t>№ п/п</w:t>
            </w:r>
          </w:p>
        </w:tc>
        <w:tc>
          <w:tcPr>
            <w:tcW w:w="2012" w:type="dxa"/>
            <w:vMerge w:val="restart"/>
          </w:tcPr>
          <w:p w:rsidR="00722842" w:rsidRDefault="00213F57">
            <w:pPr>
              <w:pStyle w:val="TableParagraph"/>
              <w:spacing w:line="261" w:lineRule="auto"/>
              <w:ind w:left="786" w:right="202" w:hanging="552"/>
              <w:rPr>
                <w:sz w:val="20"/>
              </w:rPr>
            </w:pPr>
            <w:r>
              <w:rPr>
                <w:color w:val="001F5F"/>
                <w:sz w:val="20"/>
              </w:rPr>
              <w:t>Название раздела, темы</w:t>
            </w:r>
          </w:p>
        </w:tc>
        <w:tc>
          <w:tcPr>
            <w:tcW w:w="5332" w:type="dxa"/>
            <w:gridSpan w:val="4"/>
          </w:tcPr>
          <w:p w:rsidR="00722842" w:rsidRDefault="00213F57">
            <w:pPr>
              <w:pStyle w:val="TableParagraph"/>
              <w:spacing w:line="226" w:lineRule="exact"/>
              <w:ind w:left="1883" w:right="1875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Количество часов</w:t>
            </w:r>
          </w:p>
        </w:tc>
        <w:tc>
          <w:tcPr>
            <w:tcW w:w="1479" w:type="dxa"/>
            <w:vMerge w:val="restart"/>
          </w:tcPr>
          <w:p w:rsidR="00722842" w:rsidRDefault="00213F57">
            <w:pPr>
              <w:pStyle w:val="TableParagraph"/>
              <w:spacing w:line="256" w:lineRule="auto"/>
              <w:ind w:left="242" w:right="237" w:hanging="3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Формы </w:t>
            </w:r>
            <w:r>
              <w:rPr>
                <w:color w:val="001F5F"/>
                <w:spacing w:val="-2"/>
                <w:sz w:val="20"/>
              </w:rPr>
              <w:t xml:space="preserve">аттестации/ </w:t>
            </w:r>
            <w:r>
              <w:rPr>
                <w:color w:val="001F5F"/>
                <w:sz w:val="20"/>
              </w:rPr>
              <w:t>контроля</w:t>
            </w:r>
          </w:p>
        </w:tc>
      </w:tr>
      <w:tr w:rsidR="00722842">
        <w:trPr>
          <w:trHeight w:val="657"/>
        </w:trPr>
        <w:tc>
          <w:tcPr>
            <w:tcW w:w="529" w:type="dxa"/>
            <w:vMerge/>
            <w:tcBorders>
              <w:top w:val="nil"/>
            </w:tcBorders>
          </w:tcPr>
          <w:p w:rsidR="00722842" w:rsidRDefault="00722842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722842" w:rsidRDefault="00722842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:rsidR="00722842" w:rsidRDefault="00213F57">
            <w:pPr>
              <w:pStyle w:val="TableParagraph"/>
              <w:spacing w:line="225" w:lineRule="exact"/>
              <w:ind w:left="296" w:right="289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Всего</w:t>
            </w:r>
          </w:p>
        </w:tc>
        <w:tc>
          <w:tcPr>
            <w:tcW w:w="1196" w:type="dxa"/>
          </w:tcPr>
          <w:p w:rsidR="00722842" w:rsidRDefault="00213F57">
            <w:pPr>
              <w:pStyle w:val="TableParagraph"/>
              <w:spacing w:line="225" w:lineRule="exact"/>
              <w:ind w:left="269" w:right="267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Теория</w:t>
            </w:r>
          </w:p>
        </w:tc>
        <w:tc>
          <w:tcPr>
            <w:tcW w:w="1316" w:type="dxa"/>
          </w:tcPr>
          <w:p w:rsidR="00722842" w:rsidRDefault="00213F57">
            <w:pPr>
              <w:pStyle w:val="TableParagraph"/>
              <w:spacing w:line="225" w:lineRule="exact"/>
              <w:ind w:left="231" w:right="223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Практика</w:t>
            </w:r>
          </w:p>
        </w:tc>
        <w:tc>
          <w:tcPr>
            <w:tcW w:w="1691" w:type="dxa"/>
          </w:tcPr>
          <w:p w:rsidR="00722842" w:rsidRDefault="00213F57">
            <w:pPr>
              <w:pStyle w:val="TableParagraph"/>
              <w:spacing w:line="261" w:lineRule="auto"/>
              <w:ind w:left="362" w:right="82" w:hanging="255"/>
              <w:rPr>
                <w:sz w:val="20"/>
              </w:rPr>
            </w:pPr>
            <w:r>
              <w:rPr>
                <w:color w:val="001F5F"/>
                <w:sz w:val="20"/>
              </w:rPr>
              <w:t>Самостоятельная подготовка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722842" w:rsidRDefault="00722842">
            <w:pPr>
              <w:rPr>
                <w:sz w:val="2"/>
                <w:szCs w:val="2"/>
              </w:rPr>
            </w:pPr>
          </w:p>
        </w:tc>
      </w:tr>
      <w:tr w:rsidR="00722842">
        <w:trPr>
          <w:trHeight w:val="917"/>
        </w:trPr>
        <w:tc>
          <w:tcPr>
            <w:tcW w:w="529" w:type="dxa"/>
          </w:tcPr>
          <w:p w:rsidR="00722842" w:rsidRDefault="00213F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1F5F"/>
                <w:sz w:val="24"/>
              </w:rPr>
              <w:t>1.</w:t>
            </w:r>
          </w:p>
        </w:tc>
        <w:tc>
          <w:tcPr>
            <w:tcW w:w="2012" w:type="dxa"/>
          </w:tcPr>
          <w:p w:rsidR="00722842" w:rsidRDefault="00213F5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1F5F"/>
                <w:sz w:val="24"/>
              </w:rPr>
              <w:t>…..</w:t>
            </w:r>
          </w:p>
        </w:tc>
        <w:tc>
          <w:tcPr>
            <w:tcW w:w="1129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</w:tr>
      <w:tr w:rsidR="00722842">
        <w:trPr>
          <w:trHeight w:val="455"/>
        </w:trPr>
        <w:tc>
          <w:tcPr>
            <w:tcW w:w="529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722842" w:rsidRDefault="00213F5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1F5F"/>
                <w:sz w:val="24"/>
              </w:rPr>
              <w:t>…………..</w:t>
            </w:r>
          </w:p>
        </w:tc>
        <w:tc>
          <w:tcPr>
            <w:tcW w:w="1129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</w:tr>
      <w:tr w:rsidR="00722842">
        <w:trPr>
          <w:trHeight w:val="460"/>
        </w:trPr>
        <w:tc>
          <w:tcPr>
            <w:tcW w:w="529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722842" w:rsidRDefault="00213F5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Итого</w:t>
            </w:r>
          </w:p>
        </w:tc>
        <w:tc>
          <w:tcPr>
            <w:tcW w:w="1129" w:type="dxa"/>
          </w:tcPr>
          <w:p w:rsidR="00722842" w:rsidRDefault="00213F57">
            <w:pPr>
              <w:pStyle w:val="TableParagraph"/>
              <w:spacing w:line="273" w:lineRule="exact"/>
              <w:ind w:left="296" w:right="28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72</w:t>
            </w:r>
          </w:p>
        </w:tc>
        <w:tc>
          <w:tcPr>
            <w:tcW w:w="1196" w:type="dxa"/>
          </w:tcPr>
          <w:p w:rsidR="00722842" w:rsidRDefault="00213F57">
            <w:pPr>
              <w:pStyle w:val="TableParagraph"/>
              <w:spacing w:line="273" w:lineRule="exact"/>
              <w:ind w:left="269" w:right="26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35</w:t>
            </w:r>
          </w:p>
        </w:tc>
        <w:tc>
          <w:tcPr>
            <w:tcW w:w="1316" w:type="dxa"/>
          </w:tcPr>
          <w:p w:rsidR="00722842" w:rsidRDefault="00213F57">
            <w:pPr>
              <w:pStyle w:val="TableParagraph"/>
              <w:spacing w:line="273" w:lineRule="exact"/>
              <w:ind w:left="229" w:right="22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28</w:t>
            </w:r>
          </w:p>
        </w:tc>
        <w:tc>
          <w:tcPr>
            <w:tcW w:w="1691" w:type="dxa"/>
          </w:tcPr>
          <w:p w:rsidR="00722842" w:rsidRDefault="00213F5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9</w:t>
            </w:r>
          </w:p>
        </w:tc>
        <w:tc>
          <w:tcPr>
            <w:tcW w:w="1479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</w:tr>
    </w:tbl>
    <w:p w:rsidR="00722842" w:rsidRDefault="00213F57">
      <w:pPr>
        <w:pStyle w:val="Heading1"/>
        <w:spacing w:line="240" w:lineRule="auto"/>
      </w:pPr>
      <w:r>
        <w:rPr>
          <w:color w:val="001F5F"/>
        </w:rPr>
        <w:t>Задачи второго года обучения</w:t>
      </w:r>
    </w:p>
    <w:p w:rsidR="00722842" w:rsidRDefault="00213F57">
      <w:pPr>
        <w:ind w:left="930"/>
        <w:rPr>
          <w:b/>
          <w:sz w:val="28"/>
        </w:rPr>
      </w:pPr>
      <w:r>
        <w:rPr>
          <w:b/>
          <w:color w:val="001F5F"/>
          <w:sz w:val="28"/>
        </w:rPr>
        <w:t>……</w:t>
      </w:r>
    </w:p>
    <w:p w:rsidR="00722842" w:rsidRDefault="00213F57">
      <w:pPr>
        <w:pStyle w:val="a3"/>
        <w:spacing w:line="317" w:lineRule="exact"/>
        <w:ind w:left="2150" w:right="651"/>
        <w:jc w:val="center"/>
      </w:pPr>
      <w:r>
        <w:rPr>
          <w:color w:val="001F5F"/>
        </w:rPr>
        <w:t>СОДЕРЖАНИЕ ПРОГРАММЫ</w:t>
      </w:r>
    </w:p>
    <w:p w:rsidR="00722842" w:rsidRDefault="00213F57">
      <w:pPr>
        <w:pStyle w:val="a4"/>
        <w:numPr>
          <w:ilvl w:val="1"/>
          <w:numId w:val="7"/>
        </w:numPr>
        <w:tabs>
          <w:tab w:val="left" w:pos="3356"/>
        </w:tabs>
        <w:ind w:hanging="1859"/>
        <w:rPr>
          <w:sz w:val="28"/>
        </w:rPr>
      </w:pPr>
      <w:r>
        <w:rPr>
          <w:color w:val="001F5F"/>
          <w:sz w:val="28"/>
        </w:rPr>
        <w:t>год обучения (72 часа, 2 часа в</w:t>
      </w:r>
      <w:r>
        <w:rPr>
          <w:color w:val="001F5F"/>
          <w:spacing w:val="6"/>
          <w:sz w:val="28"/>
        </w:rPr>
        <w:t xml:space="preserve"> </w:t>
      </w:r>
      <w:r>
        <w:rPr>
          <w:color w:val="001F5F"/>
          <w:sz w:val="28"/>
        </w:rPr>
        <w:t>неделю)</w:t>
      </w:r>
    </w:p>
    <w:p w:rsidR="00722842" w:rsidRDefault="00722842">
      <w:pPr>
        <w:pStyle w:val="a3"/>
        <w:spacing w:before="9"/>
        <w:ind w:left="0"/>
        <w:rPr>
          <w:sz w:val="20"/>
        </w:rPr>
      </w:pPr>
    </w:p>
    <w:p w:rsidR="00722842" w:rsidRDefault="00213F57">
      <w:pPr>
        <w:pStyle w:val="Heading1"/>
        <w:spacing w:before="87" w:line="322" w:lineRule="exact"/>
      </w:pPr>
      <w:r>
        <w:rPr>
          <w:color w:val="001F5F"/>
        </w:rPr>
        <w:t>Тема 1.</w:t>
      </w:r>
    </w:p>
    <w:p w:rsidR="00722842" w:rsidRDefault="00213F57">
      <w:pPr>
        <w:ind w:left="930"/>
        <w:rPr>
          <w:b/>
          <w:sz w:val="28"/>
        </w:rPr>
      </w:pPr>
      <w:r>
        <w:rPr>
          <w:b/>
          <w:color w:val="001F5F"/>
          <w:sz w:val="28"/>
        </w:rPr>
        <w:t>…………..</w:t>
      </w:r>
    </w:p>
    <w:p w:rsidR="00722842" w:rsidRDefault="00722842">
      <w:pPr>
        <w:pStyle w:val="a3"/>
        <w:spacing w:before="11"/>
        <w:ind w:left="0"/>
        <w:rPr>
          <w:b/>
          <w:sz w:val="19"/>
        </w:rPr>
      </w:pPr>
    </w:p>
    <w:p w:rsidR="00722842" w:rsidRDefault="00213F57">
      <w:pPr>
        <w:pStyle w:val="a3"/>
        <w:spacing w:before="87"/>
        <w:ind w:left="2860"/>
      </w:pPr>
      <w:r>
        <w:t>КАЛЕНДАРНЫЙ УЧЕБНЫЙ ГРАФИК</w:t>
      </w:r>
    </w:p>
    <w:p w:rsidR="00722842" w:rsidRDefault="00722842">
      <w:pPr>
        <w:pStyle w:val="a3"/>
        <w:spacing w:before="4"/>
        <w:ind w:left="0"/>
      </w:pPr>
    </w:p>
    <w:p w:rsidR="00722842" w:rsidRDefault="00213F57">
      <w:pPr>
        <w:pStyle w:val="a3"/>
        <w:ind w:firstLine="710"/>
      </w:pPr>
      <w:r>
        <w:t>Календарный учебный график – это составная часть образовательной программы, определяющая: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41" w:lineRule="exact"/>
        <w:ind w:left="1636" w:hanging="707"/>
        <w:rPr>
          <w:rFonts w:ascii="Symbol" w:hAnsi="Symbol"/>
          <w:sz w:val="28"/>
        </w:rPr>
      </w:pPr>
      <w:r>
        <w:rPr>
          <w:sz w:val="28"/>
        </w:rPr>
        <w:t>количество 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недель,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41" w:lineRule="exact"/>
        <w:ind w:left="1636" w:hanging="707"/>
        <w:rPr>
          <w:rFonts w:ascii="Symbol" w:hAnsi="Symbol"/>
          <w:sz w:val="28"/>
        </w:rPr>
      </w:pPr>
      <w:r>
        <w:rPr>
          <w:sz w:val="28"/>
        </w:rPr>
        <w:t>количество 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дней,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41" w:lineRule="exact"/>
        <w:ind w:left="1636" w:hanging="707"/>
        <w:rPr>
          <w:rFonts w:ascii="Symbol" w:hAnsi="Symbol"/>
          <w:color w:val="001F5F"/>
          <w:sz w:val="28"/>
        </w:rPr>
      </w:pP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каникул,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342" w:lineRule="exact"/>
        <w:ind w:left="1636" w:hanging="707"/>
        <w:rPr>
          <w:rFonts w:ascii="Symbol" w:hAnsi="Symbol"/>
          <w:color w:val="001F5F"/>
          <w:sz w:val="28"/>
        </w:rPr>
      </w:pPr>
      <w:r>
        <w:rPr>
          <w:sz w:val="28"/>
        </w:rPr>
        <w:t>даты начала и окончания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периодов/этапов.</w:t>
      </w:r>
    </w:p>
    <w:p w:rsidR="00722842" w:rsidRDefault="00722842">
      <w:pPr>
        <w:pStyle w:val="a3"/>
        <w:spacing w:before="3"/>
        <w:ind w:left="0"/>
      </w:pPr>
    </w:p>
    <w:p w:rsidR="00722842" w:rsidRDefault="00213F57">
      <w:pPr>
        <w:pStyle w:val="a3"/>
        <w:ind w:left="2899"/>
      </w:pPr>
      <w:r>
        <w:rPr>
          <w:color w:val="001F5F"/>
        </w:rPr>
        <w:t>КАЛЕНДАРНЫЙ УЧЕБНЫЙ ГРАФИК</w:t>
      </w:r>
    </w:p>
    <w:p w:rsidR="00722842" w:rsidRDefault="00722842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1004"/>
        <w:gridCol w:w="994"/>
        <w:gridCol w:w="1403"/>
        <w:gridCol w:w="1033"/>
        <w:gridCol w:w="980"/>
        <w:gridCol w:w="1033"/>
        <w:gridCol w:w="1508"/>
        <w:gridCol w:w="999"/>
      </w:tblGrid>
      <w:tr w:rsidR="00722842">
        <w:trPr>
          <w:trHeight w:val="830"/>
        </w:trPr>
        <w:tc>
          <w:tcPr>
            <w:tcW w:w="543" w:type="dxa"/>
          </w:tcPr>
          <w:p w:rsidR="00722842" w:rsidRDefault="00213F57">
            <w:pPr>
              <w:pStyle w:val="TableParagraph"/>
              <w:ind w:left="139" w:right="104" w:firstLine="38"/>
              <w:rPr>
                <w:sz w:val="20"/>
              </w:rPr>
            </w:pPr>
            <w:r>
              <w:rPr>
                <w:color w:val="001F5F"/>
                <w:sz w:val="20"/>
              </w:rPr>
              <w:t>№ п/п</w:t>
            </w:r>
          </w:p>
        </w:tc>
        <w:tc>
          <w:tcPr>
            <w:tcW w:w="1004" w:type="dxa"/>
          </w:tcPr>
          <w:p w:rsidR="00722842" w:rsidRDefault="00213F57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color w:val="001F5F"/>
                <w:sz w:val="20"/>
              </w:rPr>
              <w:t>Месяц</w:t>
            </w:r>
          </w:p>
        </w:tc>
        <w:tc>
          <w:tcPr>
            <w:tcW w:w="994" w:type="dxa"/>
          </w:tcPr>
          <w:p w:rsidR="00722842" w:rsidRDefault="00213F57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color w:val="001F5F"/>
                <w:sz w:val="20"/>
              </w:rPr>
              <w:t>Число</w:t>
            </w:r>
          </w:p>
        </w:tc>
        <w:tc>
          <w:tcPr>
            <w:tcW w:w="1403" w:type="dxa"/>
          </w:tcPr>
          <w:p w:rsidR="00722842" w:rsidRDefault="00213F57">
            <w:pPr>
              <w:pStyle w:val="TableParagraph"/>
              <w:ind w:left="210" w:right="195" w:hanging="4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Время проведения занятия</w:t>
            </w:r>
          </w:p>
        </w:tc>
        <w:tc>
          <w:tcPr>
            <w:tcW w:w="1033" w:type="dxa"/>
          </w:tcPr>
          <w:p w:rsidR="00722842" w:rsidRDefault="00213F57">
            <w:pPr>
              <w:pStyle w:val="TableParagraph"/>
              <w:ind w:left="190" w:right="159" w:firstLine="38"/>
              <w:rPr>
                <w:sz w:val="20"/>
              </w:rPr>
            </w:pPr>
            <w:r>
              <w:rPr>
                <w:color w:val="001F5F"/>
                <w:sz w:val="20"/>
              </w:rPr>
              <w:t>Форма занятия</w:t>
            </w:r>
          </w:p>
        </w:tc>
        <w:tc>
          <w:tcPr>
            <w:tcW w:w="980" w:type="dxa"/>
          </w:tcPr>
          <w:p w:rsidR="00722842" w:rsidRDefault="00213F57">
            <w:pPr>
              <w:pStyle w:val="TableParagraph"/>
              <w:ind w:left="251" w:right="162" w:hanging="58"/>
              <w:rPr>
                <w:sz w:val="20"/>
              </w:rPr>
            </w:pPr>
            <w:r>
              <w:rPr>
                <w:color w:val="001F5F"/>
                <w:sz w:val="20"/>
              </w:rPr>
              <w:t>Кол-во часов</w:t>
            </w:r>
          </w:p>
        </w:tc>
        <w:tc>
          <w:tcPr>
            <w:tcW w:w="1033" w:type="dxa"/>
          </w:tcPr>
          <w:p w:rsidR="00722842" w:rsidRDefault="00213F57">
            <w:pPr>
              <w:pStyle w:val="TableParagraph"/>
              <w:ind w:left="189" w:right="160" w:firstLine="110"/>
              <w:rPr>
                <w:sz w:val="20"/>
              </w:rPr>
            </w:pPr>
            <w:r>
              <w:rPr>
                <w:color w:val="001F5F"/>
                <w:sz w:val="20"/>
              </w:rPr>
              <w:t>Тема занятия</w:t>
            </w:r>
          </w:p>
        </w:tc>
        <w:tc>
          <w:tcPr>
            <w:tcW w:w="1508" w:type="dxa"/>
          </w:tcPr>
          <w:p w:rsidR="00722842" w:rsidRDefault="00213F57">
            <w:pPr>
              <w:pStyle w:val="TableParagraph"/>
              <w:ind w:left="255" w:right="236" w:firstLine="225"/>
              <w:rPr>
                <w:sz w:val="20"/>
              </w:rPr>
            </w:pPr>
            <w:r>
              <w:rPr>
                <w:color w:val="001F5F"/>
                <w:sz w:val="20"/>
              </w:rPr>
              <w:t>Место проведения</w:t>
            </w:r>
          </w:p>
        </w:tc>
        <w:tc>
          <w:tcPr>
            <w:tcW w:w="999" w:type="dxa"/>
          </w:tcPr>
          <w:p w:rsidR="00722842" w:rsidRDefault="00213F57">
            <w:pPr>
              <w:pStyle w:val="TableParagraph"/>
              <w:ind w:left="106" w:firstLine="100"/>
              <w:rPr>
                <w:sz w:val="20"/>
              </w:rPr>
            </w:pPr>
            <w:r>
              <w:rPr>
                <w:color w:val="001F5F"/>
                <w:sz w:val="20"/>
              </w:rPr>
              <w:t>Форма контроля</w:t>
            </w:r>
          </w:p>
        </w:tc>
      </w:tr>
      <w:tr w:rsidR="00722842">
        <w:trPr>
          <w:trHeight w:val="456"/>
        </w:trPr>
        <w:tc>
          <w:tcPr>
            <w:tcW w:w="543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722842" w:rsidRDefault="00722842">
            <w:pPr>
              <w:pStyle w:val="TableParagraph"/>
              <w:rPr>
                <w:sz w:val="24"/>
              </w:rPr>
            </w:pPr>
          </w:p>
        </w:tc>
      </w:tr>
    </w:tbl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ind w:left="0"/>
        <w:rPr>
          <w:sz w:val="20"/>
        </w:rPr>
      </w:pPr>
    </w:p>
    <w:p w:rsidR="00722842" w:rsidRDefault="00722842">
      <w:pPr>
        <w:pStyle w:val="a3"/>
        <w:spacing w:before="3"/>
        <w:ind w:left="0"/>
        <w:rPr>
          <w:sz w:val="29"/>
        </w:rPr>
      </w:pPr>
    </w:p>
    <w:p w:rsidR="00722842" w:rsidRDefault="00722842">
      <w:pPr>
        <w:rPr>
          <w:sz w:val="29"/>
        </w:rPr>
        <w:sectPr w:rsidR="00722842">
          <w:footerReference w:type="default" r:id="rId18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spacing w:before="75" w:line="237" w:lineRule="auto"/>
        <w:ind w:left="219" w:right="150" w:firstLine="710"/>
        <w:jc w:val="both"/>
        <w:rPr>
          <w:sz w:val="28"/>
        </w:rPr>
      </w:pPr>
      <w:r>
        <w:rPr>
          <w:b/>
          <w:sz w:val="28"/>
        </w:rPr>
        <w:lastRenderedPageBreak/>
        <w:t>Организационно-педагогические условия реализации программы (</w:t>
      </w:r>
      <w:r>
        <w:rPr>
          <w:sz w:val="28"/>
        </w:rPr>
        <w:t>поскольку в соответствии с Законом «Об образовании в Российской Федерации» (273-ФЗ) в определении образовательной программы для описания основных характеристик образования используется категория</w:t>
      </w:r>
    </w:p>
    <w:p w:rsidR="00722842" w:rsidRDefault="00213F57">
      <w:pPr>
        <w:pStyle w:val="a3"/>
        <w:spacing w:before="9"/>
        <w:ind w:right="154"/>
        <w:jc w:val="both"/>
      </w:pPr>
      <w:r>
        <w:t>«организационно-педагогические условия», представляется возмо</w:t>
      </w:r>
      <w:r>
        <w:t>жным оформить данный раздел как «Организационно-педагогические условия реализации программы», куда как составная часть войдет «Методическое обеспечение программы дополнительного образования детей»).</w:t>
      </w:r>
    </w:p>
    <w:p w:rsidR="00722842" w:rsidRDefault="00213F57">
      <w:pPr>
        <w:pStyle w:val="a3"/>
        <w:spacing w:line="320" w:lineRule="exact"/>
        <w:ind w:left="930"/>
        <w:jc w:val="both"/>
      </w:pPr>
      <w:r>
        <w:t>Целесообразно выделить следующие составляющие раздела:</w:t>
      </w:r>
    </w:p>
    <w:p w:rsidR="00722842" w:rsidRDefault="00213F57">
      <w:pPr>
        <w:pStyle w:val="a4"/>
        <w:numPr>
          <w:ilvl w:val="0"/>
          <w:numId w:val="6"/>
        </w:numPr>
        <w:tabs>
          <w:tab w:val="left" w:pos="1421"/>
        </w:tabs>
        <w:ind w:right="152" w:firstLine="710"/>
        <w:jc w:val="both"/>
        <w:rPr>
          <w:sz w:val="28"/>
        </w:rPr>
      </w:pPr>
      <w:r>
        <w:rPr>
          <w:sz w:val="28"/>
        </w:rPr>
        <w:t>ма</w:t>
      </w:r>
      <w:r>
        <w:rPr>
          <w:sz w:val="28"/>
        </w:rPr>
        <w:t>териально-техническое обеспечение реализации программы: описание необходимых материалов,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722842" w:rsidRDefault="00213F57">
      <w:pPr>
        <w:pStyle w:val="a4"/>
        <w:numPr>
          <w:ilvl w:val="0"/>
          <w:numId w:val="6"/>
        </w:numPr>
        <w:tabs>
          <w:tab w:val="left" w:pos="1353"/>
        </w:tabs>
        <w:ind w:right="150" w:firstLine="710"/>
        <w:jc w:val="both"/>
        <w:rPr>
          <w:sz w:val="28"/>
        </w:rPr>
      </w:pPr>
      <w:r>
        <w:rPr>
          <w:sz w:val="28"/>
        </w:rPr>
        <w:t>информационное обеспечение реализации программы: описание информационных ресурсов, необходимых для реализации программы, информационно-компьютерная</w:t>
      </w:r>
      <w:r>
        <w:rPr>
          <w:sz w:val="28"/>
        </w:rPr>
        <w:t xml:space="preserve"> поддержка учебного процесса: мультимедийные учебные пособия, электронные издания энциклопедий; учебно-развивающие программные среды и</w:t>
      </w:r>
      <w:r>
        <w:rPr>
          <w:spacing w:val="3"/>
          <w:sz w:val="28"/>
        </w:rPr>
        <w:t xml:space="preserve"> </w:t>
      </w:r>
      <w:r>
        <w:rPr>
          <w:sz w:val="28"/>
        </w:rPr>
        <w:t>пр.;</w:t>
      </w:r>
    </w:p>
    <w:p w:rsidR="00722842" w:rsidRDefault="00213F57">
      <w:pPr>
        <w:pStyle w:val="a4"/>
        <w:numPr>
          <w:ilvl w:val="0"/>
          <w:numId w:val="6"/>
        </w:numPr>
        <w:tabs>
          <w:tab w:val="left" w:pos="1286"/>
        </w:tabs>
        <w:spacing w:line="242" w:lineRule="auto"/>
        <w:ind w:right="152" w:firstLine="710"/>
        <w:jc w:val="both"/>
        <w:rPr>
          <w:sz w:val="28"/>
        </w:rPr>
      </w:pPr>
      <w:r>
        <w:rPr>
          <w:sz w:val="28"/>
        </w:rPr>
        <w:t>кадровое обеспечение реализации программы (при необходимости сетевого взаимодействия, интеграции с другими программами, приглашения специалистов для реализации отдельных тем и</w:t>
      </w:r>
      <w:r>
        <w:rPr>
          <w:spacing w:val="4"/>
          <w:sz w:val="28"/>
        </w:rPr>
        <w:t xml:space="preserve"> </w:t>
      </w:r>
      <w:r>
        <w:rPr>
          <w:sz w:val="28"/>
        </w:rPr>
        <w:t>т.п.);</w:t>
      </w:r>
    </w:p>
    <w:p w:rsidR="00722842" w:rsidRDefault="00213F57">
      <w:pPr>
        <w:pStyle w:val="a4"/>
        <w:numPr>
          <w:ilvl w:val="0"/>
          <w:numId w:val="6"/>
        </w:numPr>
        <w:tabs>
          <w:tab w:val="left" w:pos="1416"/>
        </w:tabs>
        <w:ind w:right="145" w:firstLine="710"/>
        <w:jc w:val="both"/>
        <w:rPr>
          <w:sz w:val="28"/>
        </w:rPr>
      </w:pPr>
      <w:r>
        <w:rPr>
          <w:sz w:val="28"/>
        </w:rPr>
        <w:t>дидактическое обеспечение реализации программы: описание системы использу</w:t>
      </w:r>
      <w:r>
        <w:rPr>
          <w:sz w:val="28"/>
        </w:rPr>
        <w:t>емых дидактических материалов (схемы, плакаты, раздаточный материал, репертуарные сборники, макеты, муляжи, видео-, аудиофонд, комплексы упражнений и</w:t>
      </w:r>
      <w:r>
        <w:rPr>
          <w:spacing w:val="9"/>
          <w:sz w:val="28"/>
        </w:rPr>
        <w:t xml:space="preserve"> </w:t>
      </w:r>
      <w:r>
        <w:rPr>
          <w:sz w:val="28"/>
        </w:rPr>
        <w:t>т.п.);</w:t>
      </w:r>
    </w:p>
    <w:p w:rsidR="00722842" w:rsidRDefault="00213F57">
      <w:pPr>
        <w:pStyle w:val="a4"/>
        <w:numPr>
          <w:ilvl w:val="0"/>
          <w:numId w:val="6"/>
        </w:numPr>
        <w:tabs>
          <w:tab w:val="left" w:pos="1493"/>
        </w:tabs>
        <w:ind w:right="153" w:firstLine="710"/>
        <w:jc w:val="both"/>
        <w:rPr>
          <w:sz w:val="28"/>
        </w:rPr>
      </w:pPr>
      <w:r>
        <w:rPr>
          <w:sz w:val="28"/>
        </w:rPr>
        <w:t>методическое обеспечение реализации программы должно содержать: описание выбора методов обучения, форм проведения занятий и технологий их реализации, форм подведения итогов по разделам, темам, педагогического инструментария оценки результативности программ</w:t>
      </w:r>
      <w:r>
        <w:rPr>
          <w:sz w:val="28"/>
        </w:rPr>
        <w:t>ы (критерии и показатели результативности, технологии отслеживания результатов).</w:t>
      </w:r>
    </w:p>
    <w:p w:rsidR="00722842" w:rsidRDefault="00213F57">
      <w:pPr>
        <w:pStyle w:val="Heading1"/>
        <w:spacing w:line="320" w:lineRule="exact"/>
        <w:jc w:val="both"/>
      </w:pPr>
      <w:r>
        <w:rPr>
          <w:color w:val="001F5F"/>
        </w:rPr>
        <w:t>Организационно-педагогические условия реализации программы</w:t>
      </w:r>
    </w:p>
    <w:p w:rsidR="00722842" w:rsidRDefault="00213F57">
      <w:pPr>
        <w:pStyle w:val="a3"/>
        <w:ind w:right="147" w:firstLine="710"/>
        <w:jc w:val="both"/>
      </w:pPr>
      <w:r>
        <w:rPr>
          <w:color w:val="001F5F"/>
        </w:rPr>
        <w:t xml:space="preserve">Педагог дополнительного образования, реализующий данную программу, должен иметь высшее профессиональное образование </w:t>
      </w:r>
      <w:r>
        <w:rPr>
          <w:color w:val="001F5F"/>
        </w:rPr>
        <w:t xml:space="preserve">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</w:t>
      </w:r>
      <w:r>
        <w:rPr>
          <w:color w:val="001F5F"/>
        </w:rPr>
        <w:t>по направлению</w:t>
      </w:r>
    </w:p>
    <w:p w:rsidR="00722842" w:rsidRDefault="00213F57">
      <w:pPr>
        <w:pStyle w:val="a3"/>
        <w:spacing w:line="320" w:lineRule="exact"/>
        <w:jc w:val="both"/>
      </w:pPr>
      <w:r>
        <w:rPr>
          <w:color w:val="001F5F"/>
        </w:rPr>
        <w:t>«Образование и педагогика» без предъявления требований к стажу работы.</w:t>
      </w:r>
    </w:p>
    <w:p w:rsidR="00722842" w:rsidRDefault="00213F57">
      <w:pPr>
        <w:spacing w:before="1"/>
        <w:ind w:left="930" w:right="3422"/>
        <w:rPr>
          <w:sz w:val="28"/>
        </w:rPr>
      </w:pPr>
      <w:r>
        <w:rPr>
          <w:b/>
          <w:color w:val="001F5F"/>
          <w:sz w:val="28"/>
        </w:rPr>
        <w:t xml:space="preserve">Материально-техническое обеспечение </w:t>
      </w:r>
      <w:r>
        <w:rPr>
          <w:color w:val="001F5F"/>
          <w:sz w:val="28"/>
        </w:rPr>
        <w:t>Базовый набор LEGO Mindstorms 8 шт., Конструктор перворобот LEGO WeDo 9 шт., Перворобот EV3 базовый набор 12 шт., Ресурсный набор LEGO</w:t>
      </w:r>
      <w:r>
        <w:rPr>
          <w:color w:val="001F5F"/>
          <w:sz w:val="28"/>
        </w:rPr>
        <w:t xml:space="preserve"> 8 шт.,</w:t>
      </w:r>
    </w:p>
    <w:p w:rsidR="00722842" w:rsidRDefault="00213F57">
      <w:pPr>
        <w:pStyle w:val="a3"/>
        <w:spacing w:line="320" w:lineRule="exact"/>
        <w:ind w:left="930"/>
      </w:pPr>
      <w:r>
        <w:rPr>
          <w:color w:val="001F5F"/>
        </w:rPr>
        <w:t>Ноутбук 8 шт.,</w:t>
      </w:r>
    </w:p>
    <w:p w:rsidR="00722842" w:rsidRDefault="00213F57">
      <w:pPr>
        <w:pStyle w:val="a3"/>
        <w:spacing w:line="322" w:lineRule="exact"/>
        <w:ind w:left="930"/>
      </w:pPr>
      <w:r>
        <w:rPr>
          <w:color w:val="001F5F"/>
        </w:rPr>
        <w:t>Телевизор 1 шт.,</w:t>
      </w:r>
    </w:p>
    <w:p w:rsidR="00722842" w:rsidRDefault="00213F57">
      <w:pPr>
        <w:pStyle w:val="a3"/>
        <w:ind w:left="930"/>
      </w:pPr>
      <w:r>
        <w:rPr>
          <w:color w:val="001F5F"/>
        </w:rPr>
        <w:t>Поле для роботов 5 шт.,</w:t>
      </w:r>
    </w:p>
    <w:p w:rsidR="00722842" w:rsidRDefault="00722842">
      <w:pPr>
        <w:sectPr w:rsidR="00722842">
          <w:footerReference w:type="default" r:id="rId19"/>
          <w:pgSz w:w="11910" w:h="16840"/>
          <w:pgMar w:top="1040" w:right="700" w:bottom="280" w:left="1480" w:header="0" w:footer="0" w:gutter="0"/>
          <w:cols w:space="720"/>
        </w:sectPr>
      </w:pPr>
    </w:p>
    <w:p w:rsidR="00722842" w:rsidRDefault="00213F57">
      <w:pPr>
        <w:pStyle w:val="a3"/>
        <w:spacing w:before="67" w:line="322" w:lineRule="exact"/>
        <w:ind w:left="930"/>
      </w:pPr>
      <w:r>
        <w:rPr>
          <w:color w:val="001F5F"/>
        </w:rPr>
        <w:lastRenderedPageBreak/>
        <w:t>Зарядное устройство 3 шт.,</w:t>
      </w:r>
    </w:p>
    <w:p w:rsidR="00722842" w:rsidRDefault="00213F57">
      <w:pPr>
        <w:pStyle w:val="a3"/>
        <w:spacing w:line="322" w:lineRule="exact"/>
        <w:ind w:left="930"/>
      </w:pPr>
      <w:r>
        <w:rPr>
          <w:color w:val="001F5F"/>
        </w:rPr>
        <w:t>Инфракрасный мяч к микрокомпьютеру 1 шт.,</w:t>
      </w:r>
    </w:p>
    <w:p w:rsidR="00722842" w:rsidRDefault="00213F57">
      <w:pPr>
        <w:pStyle w:val="a3"/>
        <w:ind w:left="930"/>
      </w:pPr>
      <w:r>
        <w:rPr>
          <w:color w:val="001F5F"/>
        </w:rPr>
        <w:t>Инфракрасный датчик поиска/обнаружения к микрокомпьютеру 1 шт., Электрооптический датчик расстояния к м</w:t>
      </w:r>
      <w:r>
        <w:rPr>
          <w:color w:val="001F5F"/>
        </w:rPr>
        <w:t>икрокомпьютеру 1 шт.</w:t>
      </w:r>
    </w:p>
    <w:p w:rsidR="00722842" w:rsidRDefault="00213F57">
      <w:pPr>
        <w:pStyle w:val="Heading1"/>
        <w:spacing w:before="10"/>
      </w:pPr>
      <w:r>
        <w:rPr>
          <w:color w:val="001F5F"/>
        </w:rPr>
        <w:t>Оценочные и методические материалы</w:t>
      </w:r>
    </w:p>
    <w:p w:rsidR="00722842" w:rsidRDefault="00213F57">
      <w:pPr>
        <w:pStyle w:val="a3"/>
        <w:spacing w:line="319" w:lineRule="exact"/>
        <w:ind w:left="930"/>
      </w:pPr>
      <w:r>
        <w:rPr>
          <w:color w:val="001F5F"/>
        </w:rPr>
        <w:t>Вся оценочная система делится на три уровня сложности:</w:t>
      </w:r>
    </w:p>
    <w:p w:rsidR="00722842" w:rsidRDefault="00213F57">
      <w:pPr>
        <w:pStyle w:val="a4"/>
        <w:numPr>
          <w:ilvl w:val="0"/>
          <w:numId w:val="5"/>
        </w:numPr>
        <w:tabs>
          <w:tab w:val="left" w:pos="1267"/>
        </w:tabs>
        <w:ind w:right="145" w:firstLine="710"/>
        <w:jc w:val="both"/>
        <w:rPr>
          <w:sz w:val="28"/>
        </w:rPr>
      </w:pPr>
      <w:r>
        <w:rPr>
          <w:color w:val="001F5F"/>
          <w:sz w:val="28"/>
        </w:rPr>
        <w:t>Обучающийся может ответить на общие вопросы по большинству тем, с помощью педагога может построить и объяснить принцип работы одной из установок (на</w:t>
      </w:r>
      <w:r>
        <w:rPr>
          <w:color w:val="001F5F"/>
          <w:spacing w:val="5"/>
          <w:sz w:val="28"/>
        </w:rPr>
        <w:t xml:space="preserve"> </w:t>
      </w:r>
      <w:r>
        <w:rPr>
          <w:color w:val="001F5F"/>
          <w:sz w:val="28"/>
        </w:rPr>
        <w:t>выбор).</w:t>
      </w:r>
    </w:p>
    <w:p w:rsidR="00722842" w:rsidRDefault="00213F57">
      <w:pPr>
        <w:pStyle w:val="a4"/>
        <w:numPr>
          <w:ilvl w:val="0"/>
          <w:numId w:val="5"/>
        </w:numPr>
        <w:tabs>
          <w:tab w:val="left" w:pos="1296"/>
        </w:tabs>
        <w:ind w:right="141" w:firstLine="710"/>
        <w:jc w:val="both"/>
        <w:rPr>
          <w:sz w:val="28"/>
        </w:rPr>
      </w:pPr>
      <w:r>
        <w:rPr>
          <w:color w:val="001F5F"/>
          <w:sz w:val="28"/>
        </w:rPr>
        <w:t>Обучающийся отвечает на все вопросы, поднимаемые за период обучения. Может самостоятельно построить</w:t>
      </w:r>
      <w:r>
        <w:rPr>
          <w:color w:val="001F5F"/>
          <w:sz w:val="28"/>
        </w:rPr>
        <w:t xml:space="preserve"> и объяснить принцип действия и особенности любой из предложенных ему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установок.</w:t>
      </w:r>
    </w:p>
    <w:p w:rsidR="00722842" w:rsidRDefault="00213F57">
      <w:pPr>
        <w:pStyle w:val="a4"/>
        <w:numPr>
          <w:ilvl w:val="0"/>
          <w:numId w:val="5"/>
        </w:numPr>
        <w:tabs>
          <w:tab w:val="left" w:pos="1296"/>
        </w:tabs>
        <w:ind w:right="141" w:firstLine="710"/>
        <w:jc w:val="both"/>
        <w:rPr>
          <w:sz w:val="28"/>
        </w:rPr>
      </w:pPr>
      <w:r>
        <w:rPr>
          <w:color w:val="001F5F"/>
          <w:sz w:val="28"/>
        </w:rPr>
        <w:t>Обучающийся отвечает на все вопросы, поднимаемые за период обучения. Может самостоятельно построить и объяснить принцип действия и особенности любой из предложенных ему устано</w:t>
      </w:r>
      <w:r>
        <w:rPr>
          <w:color w:val="001F5F"/>
          <w:sz w:val="28"/>
        </w:rPr>
        <w:t>вок. Но, располагает сведениями сверх программы, проявляет интерес к теме. Проявил инициативу при выполнении конкурсной работы или проекта. Вносил предложения, имеющие</w:t>
      </w:r>
      <w:r>
        <w:rPr>
          <w:color w:val="001F5F"/>
          <w:spacing w:val="5"/>
          <w:sz w:val="28"/>
        </w:rPr>
        <w:t xml:space="preserve"> </w:t>
      </w:r>
      <w:r>
        <w:rPr>
          <w:color w:val="001F5F"/>
          <w:sz w:val="28"/>
        </w:rPr>
        <w:t>смысл.</w:t>
      </w:r>
    </w:p>
    <w:p w:rsidR="00722842" w:rsidRDefault="00213F57">
      <w:pPr>
        <w:pStyle w:val="a3"/>
        <w:spacing w:before="1"/>
        <w:ind w:firstLine="710"/>
      </w:pPr>
      <w:r>
        <w:rPr>
          <w:color w:val="001F5F"/>
        </w:rPr>
        <w:t xml:space="preserve">Кроме того, весь курс делится на разделы. Успехи обучающегося оцениваются так же </w:t>
      </w:r>
      <w:r>
        <w:rPr>
          <w:color w:val="001F5F"/>
        </w:rPr>
        <w:t>и по разделам: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1" w:lineRule="exact"/>
        <w:ind w:left="1093"/>
        <w:rPr>
          <w:color w:val="001F5F"/>
          <w:sz w:val="28"/>
        </w:rPr>
      </w:pPr>
      <w:r>
        <w:rPr>
          <w:color w:val="001F5F"/>
          <w:sz w:val="28"/>
        </w:rPr>
        <w:t>Теория;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rPr>
          <w:color w:val="001F5F"/>
          <w:sz w:val="28"/>
        </w:rPr>
      </w:pPr>
      <w:r>
        <w:rPr>
          <w:color w:val="001F5F"/>
          <w:sz w:val="28"/>
        </w:rPr>
        <w:t>Практика;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ind w:left="1093"/>
        <w:rPr>
          <w:color w:val="001F5F"/>
          <w:sz w:val="28"/>
        </w:rPr>
      </w:pPr>
      <w:r>
        <w:rPr>
          <w:color w:val="001F5F"/>
          <w:sz w:val="28"/>
        </w:rPr>
        <w:t>Конструкторская и рационализаторская</w:t>
      </w:r>
      <w:r>
        <w:rPr>
          <w:color w:val="001F5F"/>
          <w:spacing w:val="4"/>
          <w:sz w:val="28"/>
        </w:rPr>
        <w:t xml:space="preserve"> </w:t>
      </w:r>
      <w:r>
        <w:rPr>
          <w:color w:val="001F5F"/>
          <w:sz w:val="28"/>
        </w:rPr>
        <w:t>часть.</w:t>
      </w:r>
    </w:p>
    <w:p w:rsidR="00722842" w:rsidRDefault="00213F57">
      <w:pPr>
        <w:pStyle w:val="Heading1"/>
        <w:spacing w:before="4"/>
      </w:pPr>
      <w:r>
        <w:rPr>
          <w:color w:val="001F5F"/>
        </w:rPr>
        <w:t>Методическое обеспечение</w:t>
      </w:r>
    </w:p>
    <w:p w:rsidR="00722842" w:rsidRDefault="00213F57">
      <w:pPr>
        <w:pStyle w:val="a3"/>
        <w:tabs>
          <w:tab w:val="left" w:pos="2822"/>
          <w:tab w:val="left" w:pos="4507"/>
          <w:tab w:val="left" w:pos="6875"/>
          <w:tab w:val="left" w:pos="8190"/>
        </w:tabs>
        <w:ind w:right="145" w:firstLine="710"/>
      </w:pPr>
      <w:r>
        <w:rPr>
          <w:color w:val="001F5F"/>
        </w:rPr>
        <w:t>Обеспечение</w:t>
      </w:r>
      <w:r>
        <w:rPr>
          <w:color w:val="001F5F"/>
        </w:rPr>
        <w:tab/>
        <w:t>программы</w:t>
      </w:r>
      <w:r>
        <w:rPr>
          <w:color w:val="001F5F"/>
        </w:rPr>
        <w:tab/>
        <w:t>предусматривает</w:t>
      </w:r>
      <w:r>
        <w:rPr>
          <w:color w:val="001F5F"/>
        </w:rPr>
        <w:tab/>
        <w:t>наличие</w:t>
      </w:r>
      <w:r>
        <w:rPr>
          <w:color w:val="001F5F"/>
        </w:rPr>
        <w:tab/>
        <w:t>следующих методических видов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продукции: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1" w:lineRule="exact"/>
        <w:ind w:left="1093"/>
        <w:rPr>
          <w:color w:val="001F5F"/>
          <w:sz w:val="28"/>
        </w:rPr>
      </w:pPr>
      <w:r>
        <w:rPr>
          <w:color w:val="001F5F"/>
          <w:sz w:val="28"/>
        </w:rPr>
        <w:t>электронные</w:t>
      </w:r>
      <w:r>
        <w:rPr>
          <w:color w:val="001F5F"/>
          <w:spacing w:val="-21"/>
          <w:sz w:val="28"/>
        </w:rPr>
        <w:t xml:space="preserve"> </w:t>
      </w:r>
      <w:r>
        <w:rPr>
          <w:color w:val="001F5F"/>
          <w:sz w:val="28"/>
        </w:rPr>
        <w:t>учебники;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47"/>
        </w:tabs>
        <w:ind w:right="151" w:firstLine="710"/>
        <w:rPr>
          <w:color w:val="001F5F"/>
          <w:sz w:val="28"/>
        </w:rPr>
      </w:pPr>
      <w:r>
        <w:rPr>
          <w:color w:val="001F5F"/>
          <w:sz w:val="28"/>
        </w:rPr>
        <w:t>экранные видео лекции, Screencast (экранное видео - записываются скриншоты (статические кадры экрана) в</w:t>
      </w:r>
      <w:r>
        <w:rPr>
          <w:color w:val="001F5F"/>
          <w:spacing w:val="4"/>
          <w:sz w:val="28"/>
        </w:rPr>
        <w:t xml:space="preserve"> </w:t>
      </w:r>
      <w:r>
        <w:rPr>
          <w:color w:val="001F5F"/>
          <w:sz w:val="28"/>
        </w:rPr>
        <w:t>динамике;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before="1"/>
        <w:ind w:left="1093"/>
        <w:rPr>
          <w:color w:val="001F5F"/>
          <w:sz w:val="28"/>
        </w:rPr>
      </w:pPr>
      <w:r>
        <w:rPr>
          <w:color w:val="001F5F"/>
          <w:sz w:val="28"/>
        </w:rPr>
        <w:t>видеоролики;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300"/>
          <w:tab w:val="left" w:pos="1301"/>
          <w:tab w:val="left" w:pos="3691"/>
          <w:tab w:val="left" w:pos="5261"/>
          <w:tab w:val="left" w:pos="5818"/>
          <w:tab w:val="left" w:pos="6812"/>
          <w:tab w:val="left" w:pos="8718"/>
        </w:tabs>
        <w:spacing w:before="1"/>
        <w:ind w:right="148" w:firstLine="710"/>
        <w:rPr>
          <w:color w:val="001F5F"/>
          <w:sz w:val="28"/>
        </w:rPr>
      </w:pPr>
      <w:r>
        <w:rPr>
          <w:color w:val="001F5F"/>
          <w:sz w:val="28"/>
        </w:rPr>
        <w:t>информационные</w:t>
      </w:r>
      <w:r>
        <w:rPr>
          <w:color w:val="001F5F"/>
          <w:sz w:val="28"/>
        </w:rPr>
        <w:tab/>
        <w:t>материалы</w:t>
      </w:r>
      <w:r>
        <w:rPr>
          <w:color w:val="001F5F"/>
          <w:sz w:val="28"/>
        </w:rPr>
        <w:tab/>
        <w:t>на</w:t>
      </w:r>
      <w:r>
        <w:rPr>
          <w:color w:val="001F5F"/>
          <w:sz w:val="28"/>
        </w:rPr>
        <w:tab/>
        <w:t>сайте,</w:t>
      </w:r>
      <w:r>
        <w:rPr>
          <w:color w:val="001F5F"/>
          <w:sz w:val="28"/>
        </w:rPr>
        <w:tab/>
        <w:t>посвященном</w:t>
      </w:r>
      <w:r>
        <w:rPr>
          <w:color w:val="001F5F"/>
          <w:sz w:val="28"/>
        </w:rPr>
        <w:tab/>
      </w:r>
      <w:r>
        <w:rPr>
          <w:color w:val="001F5F"/>
          <w:spacing w:val="-3"/>
          <w:sz w:val="28"/>
        </w:rPr>
        <w:t xml:space="preserve">данной </w:t>
      </w:r>
      <w:r>
        <w:rPr>
          <w:color w:val="001F5F"/>
          <w:sz w:val="28"/>
        </w:rPr>
        <w:t>дополнительной общеобразовательной</w:t>
      </w:r>
      <w:r>
        <w:rPr>
          <w:color w:val="001F5F"/>
          <w:spacing w:val="3"/>
          <w:sz w:val="28"/>
        </w:rPr>
        <w:t xml:space="preserve"> </w:t>
      </w:r>
      <w:r>
        <w:rPr>
          <w:color w:val="001F5F"/>
          <w:sz w:val="28"/>
        </w:rPr>
        <w:t>программе;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237"/>
          <w:tab w:val="left" w:pos="1238"/>
          <w:tab w:val="left" w:pos="3513"/>
          <w:tab w:val="left" w:pos="5540"/>
          <w:tab w:val="left" w:pos="6980"/>
          <w:tab w:val="left" w:pos="8123"/>
        </w:tabs>
        <w:ind w:right="146" w:firstLine="710"/>
        <w:rPr>
          <w:color w:val="001F5F"/>
          <w:sz w:val="28"/>
        </w:rPr>
      </w:pPr>
      <w:r>
        <w:rPr>
          <w:color w:val="001F5F"/>
          <w:sz w:val="28"/>
        </w:rPr>
        <w:t>мультимедийные</w:t>
      </w:r>
      <w:r>
        <w:rPr>
          <w:color w:val="001F5F"/>
          <w:sz w:val="28"/>
        </w:rPr>
        <w:tab/>
        <w:t>интерактивные</w:t>
      </w:r>
      <w:r>
        <w:rPr>
          <w:color w:val="001F5F"/>
          <w:sz w:val="28"/>
        </w:rPr>
        <w:tab/>
      </w:r>
      <w:r>
        <w:rPr>
          <w:color w:val="001F5F"/>
          <w:sz w:val="28"/>
        </w:rPr>
        <w:t>домашние</w:t>
      </w:r>
      <w:r>
        <w:rPr>
          <w:color w:val="001F5F"/>
          <w:sz w:val="28"/>
        </w:rPr>
        <w:tab/>
        <w:t>работы,</w:t>
      </w:r>
      <w:r>
        <w:rPr>
          <w:color w:val="001F5F"/>
          <w:sz w:val="28"/>
        </w:rPr>
        <w:tab/>
      </w:r>
      <w:r>
        <w:rPr>
          <w:color w:val="001F5F"/>
          <w:spacing w:val="-3"/>
          <w:sz w:val="28"/>
        </w:rPr>
        <w:t xml:space="preserve">выдаваемые </w:t>
      </w:r>
      <w:r>
        <w:rPr>
          <w:color w:val="001F5F"/>
          <w:sz w:val="28"/>
        </w:rPr>
        <w:t>обучающимся на каждом</w:t>
      </w:r>
      <w:r>
        <w:rPr>
          <w:color w:val="001F5F"/>
          <w:spacing w:val="8"/>
          <w:sz w:val="28"/>
        </w:rPr>
        <w:t xml:space="preserve"> </w:t>
      </w:r>
      <w:r>
        <w:rPr>
          <w:color w:val="001F5F"/>
          <w:sz w:val="28"/>
        </w:rPr>
        <w:t>занятии.</w:t>
      </w:r>
    </w:p>
    <w:p w:rsidR="00722842" w:rsidRDefault="00213F57">
      <w:pPr>
        <w:pStyle w:val="a3"/>
        <w:ind w:right="146" w:firstLine="710"/>
        <w:jc w:val="both"/>
      </w:pPr>
      <w:r>
        <w:rPr>
          <w:color w:val="001F5F"/>
        </w:rPr>
        <w:t>По результатам работ всей группы будет создаваться мультимедийное интерактивное издание, которое можно будет использовать не только в качестве отчетности о проделанной работе, но и как учебный мате</w:t>
      </w:r>
      <w:r>
        <w:rPr>
          <w:color w:val="001F5F"/>
        </w:rPr>
        <w:t>риал для следующих групп обучающихся.</w:t>
      </w:r>
    </w:p>
    <w:p w:rsidR="00722842" w:rsidRDefault="00213F57">
      <w:pPr>
        <w:pStyle w:val="a3"/>
        <w:ind w:right="158" w:firstLine="710"/>
        <w:jc w:val="both"/>
      </w:pPr>
      <w:r>
        <w:rPr>
          <w:color w:val="001F5F"/>
        </w:rPr>
        <w:t>Методы, в основе которых располагается уровень деятельности учащихся: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jc w:val="both"/>
        <w:rPr>
          <w:color w:val="001F5F"/>
          <w:sz w:val="28"/>
        </w:rPr>
      </w:pPr>
      <w:r>
        <w:rPr>
          <w:color w:val="001F5F"/>
          <w:sz w:val="28"/>
        </w:rPr>
        <w:t>исследовательский – самостоятельная творческая работа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учащихся;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81"/>
        </w:tabs>
        <w:spacing w:line="242" w:lineRule="auto"/>
        <w:ind w:right="144" w:firstLine="710"/>
        <w:jc w:val="both"/>
        <w:rPr>
          <w:color w:val="001F5F"/>
          <w:sz w:val="28"/>
        </w:rPr>
      </w:pPr>
      <w:r>
        <w:rPr>
          <w:color w:val="001F5F"/>
          <w:sz w:val="28"/>
        </w:rPr>
        <w:t>репродуктивный – учащиеся воспроизводят полученные знания и освоенные способы деятел</w:t>
      </w:r>
      <w:r>
        <w:rPr>
          <w:color w:val="001F5F"/>
          <w:sz w:val="28"/>
        </w:rPr>
        <w:t xml:space="preserve">ьности. объяснительно-иллюстративный – </w:t>
      </w:r>
      <w:r>
        <w:rPr>
          <w:color w:val="001F5F"/>
          <w:spacing w:val="2"/>
          <w:sz w:val="28"/>
        </w:rPr>
        <w:t xml:space="preserve">дети </w:t>
      </w:r>
      <w:r>
        <w:rPr>
          <w:color w:val="001F5F"/>
          <w:sz w:val="28"/>
        </w:rPr>
        <w:t>воспринимают и усваивают готовую</w:t>
      </w:r>
      <w:r>
        <w:rPr>
          <w:color w:val="001F5F"/>
          <w:spacing w:val="5"/>
          <w:sz w:val="28"/>
        </w:rPr>
        <w:t xml:space="preserve"> </w:t>
      </w:r>
      <w:r>
        <w:rPr>
          <w:color w:val="001F5F"/>
          <w:sz w:val="28"/>
        </w:rPr>
        <w:t>информацию;</w:t>
      </w:r>
    </w:p>
    <w:p w:rsidR="00722842" w:rsidRDefault="00722842">
      <w:pPr>
        <w:spacing w:line="242" w:lineRule="auto"/>
        <w:jc w:val="both"/>
        <w:rPr>
          <w:sz w:val="28"/>
        </w:rPr>
        <w:sectPr w:rsidR="00722842">
          <w:footerReference w:type="default" r:id="rId20"/>
          <w:pgSz w:w="11910" w:h="16840"/>
          <w:pgMar w:top="1040" w:right="700" w:bottom="1420" w:left="1480" w:header="0" w:footer="1220" w:gutter="0"/>
          <w:cols w:space="720"/>
        </w:sectPr>
      </w:pPr>
    </w:p>
    <w:p w:rsidR="00722842" w:rsidRDefault="00213F57">
      <w:pPr>
        <w:pStyle w:val="a4"/>
        <w:numPr>
          <w:ilvl w:val="0"/>
          <w:numId w:val="9"/>
        </w:numPr>
        <w:tabs>
          <w:tab w:val="left" w:pos="1099"/>
        </w:tabs>
        <w:spacing w:before="67"/>
        <w:ind w:right="140" w:firstLine="710"/>
        <w:rPr>
          <w:color w:val="001F5F"/>
          <w:sz w:val="28"/>
        </w:rPr>
      </w:pPr>
      <w:r>
        <w:rPr>
          <w:color w:val="001F5F"/>
          <w:sz w:val="28"/>
        </w:rPr>
        <w:lastRenderedPageBreak/>
        <w:t>частично-поисковый – участие детей в коллективном поиске, решение поставленной задачи совместно с</w:t>
      </w:r>
      <w:r>
        <w:rPr>
          <w:color w:val="001F5F"/>
          <w:spacing w:val="2"/>
          <w:sz w:val="28"/>
        </w:rPr>
        <w:t xml:space="preserve"> </w:t>
      </w:r>
      <w:r>
        <w:rPr>
          <w:color w:val="001F5F"/>
          <w:sz w:val="28"/>
        </w:rPr>
        <w:t>педагогом.</w:t>
      </w:r>
    </w:p>
    <w:p w:rsidR="00722842" w:rsidRDefault="00213F57">
      <w:pPr>
        <w:pStyle w:val="a3"/>
        <w:spacing w:line="321" w:lineRule="exact"/>
        <w:ind w:left="930"/>
      </w:pPr>
      <w:r>
        <w:rPr>
          <w:color w:val="001F5F"/>
        </w:rPr>
        <w:t xml:space="preserve">Методы, в основе которых лежит способ </w:t>
      </w:r>
      <w:r>
        <w:rPr>
          <w:color w:val="001F5F"/>
        </w:rPr>
        <w:t>организации занятия: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285"/>
          <w:tab w:val="left" w:pos="1286"/>
          <w:tab w:val="left" w:pos="2836"/>
          <w:tab w:val="left" w:pos="3854"/>
          <w:tab w:val="left" w:pos="6193"/>
          <w:tab w:val="left" w:pos="7902"/>
        </w:tabs>
        <w:spacing w:line="244" w:lineRule="auto"/>
        <w:ind w:right="151" w:firstLine="710"/>
        <w:rPr>
          <w:color w:val="001F5F"/>
          <w:sz w:val="28"/>
        </w:rPr>
      </w:pPr>
      <w:r>
        <w:rPr>
          <w:color w:val="001F5F"/>
          <w:sz w:val="28"/>
        </w:rPr>
        <w:t>наглядный</w:t>
      </w:r>
      <w:r>
        <w:rPr>
          <w:color w:val="001F5F"/>
          <w:sz w:val="28"/>
        </w:rPr>
        <w:tab/>
        <w:t>(показ</w:t>
      </w:r>
      <w:r>
        <w:rPr>
          <w:color w:val="001F5F"/>
          <w:sz w:val="28"/>
        </w:rPr>
        <w:tab/>
        <w:t>мультимедийных</w:t>
      </w:r>
      <w:r>
        <w:rPr>
          <w:color w:val="001F5F"/>
          <w:sz w:val="28"/>
        </w:rPr>
        <w:tab/>
        <w:t>материалов,</w:t>
      </w:r>
      <w:r>
        <w:rPr>
          <w:color w:val="001F5F"/>
          <w:sz w:val="28"/>
        </w:rPr>
        <w:tab/>
        <w:t>иллюстраций, наблюдение, показ (выполнение) педагогом, работа по образцу и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др.);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209"/>
        </w:tabs>
        <w:ind w:right="156" w:firstLine="710"/>
        <w:rPr>
          <w:color w:val="001F5F"/>
          <w:sz w:val="28"/>
        </w:rPr>
      </w:pPr>
      <w:r>
        <w:rPr>
          <w:color w:val="001F5F"/>
          <w:sz w:val="28"/>
        </w:rPr>
        <w:t>практический (выполнение работ по инструкционным чертежам, схемам и</w:t>
      </w:r>
      <w:r>
        <w:rPr>
          <w:color w:val="001F5F"/>
          <w:spacing w:val="3"/>
          <w:sz w:val="28"/>
        </w:rPr>
        <w:t xml:space="preserve"> </w:t>
      </w:r>
      <w:r>
        <w:rPr>
          <w:color w:val="001F5F"/>
          <w:sz w:val="28"/>
        </w:rPr>
        <w:t>др.);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1" w:lineRule="exact"/>
        <w:ind w:left="1093"/>
        <w:rPr>
          <w:color w:val="001F5F"/>
          <w:sz w:val="28"/>
        </w:rPr>
      </w:pPr>
      <w:r>
        <w:rPr>
          <w:color w:val="001F5F"/>
          <w:sz w:val="28"/>
        </w:rPr>
        <w:t>словесный (устное изложение, беседа, рассказ, лекция и т.д.).</w:t>
      </w:r>
    </w:p>
    <w:p w:rsidR="00722842" w:rsidRDefault="00213F57">
      <w:pPr>
        <w:pStyle w:val="a3"/>
        <w:ind w:firstLine="710"/>
      </w:pPr>
      <w:r>
        <w:rPr>
          <w:color w:val="001F5F"/>
        </w:rPr>
        <w:t>Методы, в основе которых лежит форма организации деятельности обучающихся на занятиях:</w:t>
      </w:r>
    </w:p>
    <w:p w:rsidR="00722842" w:rsidRDefault="00213F57">
      <w:pPr>
        <w:pStyle w:val="a3"/>
        <w:tabs>
          <w:tab w:val="left" w:pos="1799"/>
          <w:tab w:val="left" w:pos="4014"/>
          <w:tab w:val="left" w:pos="6513"/>
          <w:tab w:val="left" w:pos="7970"/>
        </w:tabs>
        <w:ind w:right="156" w:firstLine="710"/>
      </w:pPr>
      <w:r>
        <w:rPr>
          <w:color w:val="001F5F"/>
        </w:rPr>
        <w:t>При</w:t>
      </w:r>
      <w:r>
        <w:rPr>
          <w:color w:val="001F5F"/>
        </w:rPr>
        <w:tab/>
        <w:t>осуществлении</w:t>
      </w:r>
      <w:r>
        <w:rPr>
          <w:color w:val="001F5F"/>
        </w:rPr>
        <w:tab/>
        <w:t>образовательного</w:t>
      </w:r>
      <w:r>
        <w:rPr>
          <w:color w:val="001F5F"/>
        </w:rPr>
        <w:tab/>
        <w:t>процесса</w:t>
      </w:r>
      <w:r>
        <w:rPr>
          <w:color w:val="001F5F"/>
        </w:rPr>
        <w:tab/>
      </w:r>
      <w:r>
        <w:rPr>
          <w:color w:val="001F5F"/>
          <w:w w:val="95"/>
        </w:rPr>
        <w:t xml:space="preserve">применяются </w:t>
      </w:r>
      <w:r>
        <w:rPr>
          <w:color w:val="001F5F"/>
        </w:rPr>
        <w:t>следующие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методы: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382"/>
        </w:tabs>
        <w:ind w:right="150" w:firstLine="710"/>
        <w:jc w:val="both"/>
        <w:rPr>
          <w:color w:val="001F5F"/>
          <w:sz w:val="28"/>
        </w:rPr>
      </w:pPr>
      <w:r>
        <w:rPr>
          <w:color w:val="001F5F"/>
          <w:sz w:val="28"/>
        </w:rPr>
        <w:t>проблемного изложения, исследоват</w:t>
      </w:r>
      <w:r>
        <w:rPr>
          <w:color w:val="001F5F"/>
          <w:sz w:val="28"/>
        </w:rPr>
        <w:t>ельский (для развития самостоятельности мышления, творческого подхода к выполняемой работе, исследовательских умений);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28"/>
        </w:tabs>
        <w:ind w:right="153" w:firstLine="710"/>
        <w:jc w:val="both"/>
        <w:rPr>
          <w:color w:val="001F5F"/>
          <w:sz w:val="28"/>
        </w:rPr>
      </w:pPr>
      <w:r>
        <w:rPr>
          <w:color w:val="001F5F"/>
          <w:sz w:val="28"/>
        </w:rPr>
        <w:t>объяснительно-иллюстративный (для формирования знаний и образа действий);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81"/>
        </w:tabs>
        <w:ind w:right="152" w:firstLine="710"/>
        <w:jc w:val="both"/>
        <w:rPr>
          <w:color w:val="001F5F"/>
          <w:sz w:val="28"/>
        </w:rPr>
      </w:pPr>
      <w:r>
        <w:rPr>
          <w:color w:val="001F5F"/>
          <w:sz w:val="28"/>
        </w:rPr>
        <w:t>репродуктивный (для формирования умений, навыков и способов дея</w:t>
      </w:r>
      <w:r>
        <w:rPr>
          <w:color w:val="001F5F"/>
          <w:sz w:val="28"/>
        </w:rPr>
        <w:t>тельности);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128"/>
        </w:tabs>
        <w:ind w:right="153" w:firstLine="710"/>
        <w:jc w:val="both"/>
        <w:rPr>
          <w:color w:val="001F5F"/>
          <w:sz w:val="28"/>
        </w:rPr>
      </w:pPr>
      <w:r>
        <w:rPr>
          <w:color w:val="001F5F"/>
          <w:sz w:val="28"/>
        </w:rPr>
        <w:t>словесный - рассказ, объяснение, беседа, лекция (для формирования сознания);</w:t>
      </w:r>
    </w:p>
    <w:p w:rsidR="00722842" w:rsidRDefault="00213F57">
      <w:pPr>
        <w:pStyle w:val="a4"/>
        <w:numPr>
          <w:ilvl w:val="0"/>
          <w:numId w:val="9"/>
        </w:numPr>
        <w:tabs>
          <w:tab w:val="left" w:pos="1094"/>
        </w:tabs>
        <w:spacing w:line="322" w:lineRule="exact"/>
        <w:ind w:left="1093"/>
        <w:jc w:val="both"/>
        <w:rPr>
          <w:color w:val="001F5F"/>
          <w:sz w:val="28"/>
        </w:rPr>
      </w:pPr>
      <w:r>
        <w:rPr>
          <w:color w:val="001F5F"/>
          <w:sz w:val="28"/>
        </w:rPr>
        <w:t>стимулирования (соревнования, выставки,</w:t>
      </w:r>
      <w:r>
        <w:rPr>
          <w:color w:val="001F5F"/>
          <w:spacing w:val="4"/>
          <w:sz w:val="28"/>
        </w:rPr>
        <w:t xml:space="preserve"> </w:t>
      </w:r>
      <w:r>
        <w:rPr>
          <w:color w:val="001F5F"/>
          <w:sz w:val="28"/>
        </w:rPr>
        <w:t>поощрения).</w:t>
      </w:r>
    </w:p>
    <w:p w:rsidR="00722842" w:rsidRDefault="00213F57">
      <w:pPr>
        <w:pStyle w:val="Heading1"/>
        <w:spacing w:line="240" w:lineRule="auto"/>
        <w:ind w:right="3385"/>
      </w:pPr>
      <w:r>
        <w:rPr>
          <w:color w:val="001F5F"/>
        </w:rPr>
        <w:t>Информационное обеспечение программы Интернет-ресурсы:</w:t>
      </w:r>
    </w:p>
    <w:p w:rsidR="00722842" w:rsidRDefault="00722842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16" w:lineRule="exact"/>
        <w:ind w:hanging="707"/>
        <w:rPr>
          <w:sz w:val="28"/>
        </w:rPr>
      </w:pPr>
      <w:hyperlink r:id="rId21">
        <w:r w:rsidR="00213F57">
          <w:rPr>
            <w:color w:val="001F5F"/>
            <w:sz w:val="28"/>
            <w:u w:val="single" w:color="001F5F"/>
          </w:rPr>
          <w:t>https://make-3d.ru/articles/chto-takoe-3d-ruchka/</w:t>
        </w:r>
      </w:hyperlink>
    </w:p>
    <w:p w:rsidR="00722842" w:rsidRDefault="00722842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hyperlink r:id="rId22">
        <w:r w:rsidR="00213F57">
          <w:rPr>
            <w:color w:val="001F5F"/>
            <w:sz w:val="28"/>
            <w:u w:val="single" w:color="001F5F"/>
          </w:rPr>
          <w:t>http://3dtoday.ru/wiki/3d_pens/</w:t>
        </w:r>
      </w:hyperlink>
    </w:p>
    <w:p w:rsidR="00722842" w:rsidRDefault="00722842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hyperlink r:id="rId23">
        <w:r w:rsidR="00213F57">
          <w:rPr>
            <w:color w:val="001F5F"/>
            <w:sz w:val="28"/>
            <w:u w:val="single" w:color="001F5F"/>
          </w:rPr>
          <w:t>https://mysku.ru/blog/china-stores/30856.html</w:t>
        </w:r>
      </w:hyperlink>
    </w:p>
    <w:p w:rsidR="00722842" w:rsidRDefault="00722842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hanging="707"/>
        <w:rPr>
          <w:sz w:val="28"/>
        </w:rPr>
      </w:pPr>
      <w:hyperlink r:id="rId24">
        <w:r w:rsidR="00213F57">
          <w:rPr>
            <w:color w:val="001F5F"/>
            <w:sz w:val="28"/>
            <w:u w:val="single" w:color="001F5F"/>
          </w:rPr>
          <w:t>https://geektimes.ru/company/top3dshop/blog/284340/</w:t>
        </w:r>
      </w:hyperlink>
    </w:p>
    <w:p w:rsidR="00722842" w:rsidRDefault="00722842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ind w:hanging="707"/>
        <w:rPr>
          <w:sz w:val="28"/>
        </w:rPr>
      </w:pPr>
      <w:hyperlink r:id="rId25">
        <w:r w:rsidR="00213F57">
          <w:rPr>
            <w:color w:val="001F5F"/>
            <w:sz w:val="28"/>
            <w:u w:val="single" w:color="001F5F"/>
          </w:rPr>
          <w:t>https://habrahabr</w:t>
        </w:r>
        <w:r w:rsidR="00213F57">
          <w:rPr>
            <w:color w:val="001F5F"/>
            <w:sz w:val="28"/>
            <w:u w:val="single" w:color="001F5F"/>
          </w:rPr>
          <w:t>.ru/company/masterkit/blog/257271/</w:t>
        </w:r>
      </w:hyperlink>
    </w:p>
    <w:p w:rsidR="00722842" w:rsidRDefault="00722842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2"/>
        <w:ind w:hanging="707"/>
        <w:rPr>
          <w:sz w:val="28"/>
        </w:rPr>
      </w:pPr>
      <w:hyperlink r:id="rId26">
        <w:r w:rsidR="00213F57">
          <w:rPr>
            <w:color w:val="001F5F"/>
            <w:sz w:val="28"/>
            <w:u w:val="single" w:color="001F5F"/>
          </w:rPr>
          <w:t>https://www.losprinters.ru/articles/trafarety-dlya-3d-ruchek</w:t>
        </w:r>
      </w:hyperlink>
    </w:p>
    <w:p w:rsidR="00722842" w:rsidRDefault="00213F57">
      <w:pPr>
        <w:pStyle w:val="Heading1"/>
        <w:spacing w:before="5"/>
      </w:pPr>
      <w:r>
        <w:t>Список литературы</w:t>
      </w:r>
    </w:p>
    <w:p w:rsidR="00722842" w:rsidRDefault="00213F57">
      <w:pPr>
        <w:pStyle w:val="a3"/>
        <w:spacing w:line="319" w:lineRule="exact"/>
        <w:ind w:left="930"/>
      </w:pPr>
      <w:r>
        <w:t>При составлении списка литературы необходимо учитывать: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7"/>
        </w:tabs>
        <w:ind w:right="151" w:firstLine="710"/>
        <w:jc w:val="both"/>
        <w:rPr>
          <w:rFonts w:ascii="Symbol" w:hAnsi="Symbol"/>
          <w:sz w:val="28"/>
        </w:rPr>
      </w:pPr>
      <w:r>
        <w:rPr>
          <w:sz w:val="28"/>
        </w:rPr>
        <w:t>основную и дополнительную учебную литературу: учебные пособия, сборники упражнений, контрольных заданий, тестов, практических работ и практикумов,</w:t>
      </w:r>
      <w:r>
        <w:rPr>
          <w:spacing w:val="3"/>
          <w:sz w:val="28"/>
        </w:rPr>
        <w:t xml:space="preserve"> </w:t>
      </w:r>
      <w:r>
        <w:rPr>
          <w:sz w:val="28"/>
        </w:rPr>
        <w:t>хрестоматии;</w:t>
      </w:r>
    </w:p>
    <w:p w:rsidR="00722842" w:rsidRDefault="00213F57">
      <w:pPr>
        <w:pStyle w:val="a4"/>
        <w:numPr>
          <w:ilvl w:val="0"/>
          <w:numId w:val="10"/>
        </w:numPr>
        <w:tabs>
          <w:tab w:val="left" w:pos="1637"/>
        </w:tabs>
        <w:spacing w:line="340" w:lineRule="exact"/>
        <w:ind w:left="1636" w:hanging="707"/>
        <w:jc w:val="both"/>
        <w:rPr>
          <w:rFonts w:ascii="Symbol" w:hAnsi="Symbol"/>
          <w:sz w:val="28"/>
        </w:rPr>
      </w:pPr>
      <w:r>
        <w:rPr>
          <w:sz w:val="28"/>
        </w:rPr>
        <w:t>наглядный материал: альбомы, атласы, 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</w:p>
    <w:p w:rsidR="00722842" w:rsidRDefault="00213F57">
      <w:pPr>
        <w:pStyle w:val="a3"/>
        <w:ind w:right="148" w:firstLine="710"/>
      </w:pPr>
      <w:r>
        <w:t>Список может быть составлен для разных учас</w:t>
      </w:r>
      <w:r>
        <w:t>тников образовательного процесса (педагогов, детей, родителей).</w:t>
      </w:r>
    </w:p>
    <w:p w:rsidR="00722842" w:rsidRDefault="00213F57">
      <w:pPr>
        <w:pStyle w:val="a3"/>
        <w:tabs>
          <w:tab w:val="left" w:pos="2095"/>
          <w:tab w:val="left" w:pos="3925"/>
          <w:tab w:val="left" w:pos="4338"/>
          <w:tab w:val="left" w:pos="6199"/>
          <w:tab w:val="left" w:pos="6606"/>
          <w:tab w:val="left" w:pos="7608"/>
          <w:tab w:val="left" w:pos="8021"/>
        </w:tabs>
        <w:spacing w:before="3"/>
        <w:ind w:right="156" w:firstLine="710"/>
      </w:pPr>
      <w:r>
        <w:t>Список</w:t>
      </w:r>
      <w:r>
        <w:tab/>
        <w:t>оформляется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ГОСТ</w:t>
      </w:r>
      <w:r>
        <w:tab/>
        <w:t>к</w:t>
      </w:r>
      <w:r>
        <w:tab/>
      </w:r>
      <w:r>
        <w:rPr>
          <w:w w:val="95"/>
        </w:rPr>
        <w:t xml:space="preserve">оформлению </w:t>
      </w:r>
      <w:r>
        <w:t>библиографических</w:t>
      </w:r>
      <w:r>
        <w:rPr>
          <w:spacing w:val="-4"/>
        </w:rPr>
        <w:t xml:space="preserve"> </w:t>
      </w:r>
      <w:r>
        <w:t>ссылок.</w:t>
      </w:r>
    </w:p>
    <w:p w:rsidR="00722842" w:rsidRDefault="00213F57">
      <w:pPr>
        <w:pStyle w:val="Heading1"/>
        <w:spacing w:before="5"/>
      </w:pPr>
      <w:r>
        <w:rPr>
          <w:color w:val="001F5F"/>
        </w:rPr>
        <w:t>Список литературы</w:t>
      </w:r>
    </w:p>
    <w:p w:rsidR="00722842" w:rsidRDefault="00213F57">
      <w:pPr>
        <w:pStyle w:val="a3"/>
        <w:spacing w:line="319" w:lineRule="exact"/>
        <w:ind w:left="930"/>
      </w:pPr>
      <w:r>
        <w:rPr>
          <w:color w:val="001F5F"/>
          <w:spacing w:val="-70"/>
          <w:w w:val="99"/>
          <w:u w:val="single" w:color="001F5F"/>
        </w:rPr>
        <w:t xml:space="preserve"> </w:t>
      </w:r>
      <w:r>
        <w:rPr>
          <w:color w:val="001F5F"/>
          <w:u w:val="single" w:color="001F5F"/>
        </w:rPr>
        <w:t>Нормативные правовые акты</w:t>
      </w:r>
    </w:p>
    <w:p w:rsidR="00722842" w:rsidRDefault="00213F57">
      <w:pPr>
        <w:pStyle w:val="a4"/>
        <w:numPr>
          <w:ilvl w:val="0"/>
          <w:numId w:val="3"/>
        </w:numPr>
        <w:tabs>
          <w:tab w:val="left" w:pos="1257"/>
        </w:tabs>
        <w:ind w:right="158" w:firstLine="710"/>
        <w:rPr>
          <w:sz w:val="28"/>
        </w:rPr>
      </w:pPr>
      <w:r>
        <w:rPr>
          <w:color w:val="001F5F"/>
          <w:sz w:val="28"/>
        </w:rPr>
        <w:t>Федеральный закон «Об образовании в Российской Федерации» от 29.12.2012 № 273-ФЗ.</w:t>
      </w:r>
    </w:p>
    <w:p w:rsidR="00722842" w:rsidRDefault="00722842">
      <w:pPr>
        <w:rPr>
          <w:sz w:val="28"/>
        </w:rPr>
        <w:sectPr w:rsidR="00722842">
          <w:pgSz w:w="11910" w:h="16840"/>
          <w:pgMar w:top="1040" w:right="700" w:bottom="1420" w:left="1480" w:header="0" w:footer="1220" w:gutter="0"/>
          <w:cols w:space="720"/>
        </w:sectPr>
      </w:pPr>
    </w:p>
    <w:p w:rsidR="00722842" w:rsidRDefault="00213F57">
      <w:pPr>
        <w:pStyle w:val="a4"/>
        <w:numPr>
          <w:ilvl w:val="0"/>
          <w:numId w:val="3"/>
        </w:numPr>
        <w:tabs>
          <w:tab w:val="left" w:pos="1277"/>
        </w:tabs>
        <w:spacing w:before="67"/>
        <w:ind w:right="149" w:firstLine="710"/>
        <w:jc w:val="both"/>
        <w:rPr>
          <w:sz w:val="28"/>
        </w:rPr>
      </w:pPr>
      <w:r>
        <w:rPr>
          <w:color w:val="001F5F"/>
          <w:sz w:val="28"/>
        </w:rPr>
        <w:lastRenderedPageBreak/>
        <w:t xml:space="preserve">Указ Президента Российской Федерации </w:t>
      </w:r>
      <w:r>
        <w:rPr>
          <w:color w:val="001F5F"/>
          <w:spacing w:val="-3"/>
          <w:sz w:val="28"/>
        </w:rPr>
        <w:t xml:space="preserve">«О </w:t>
      </w:r>
      <w:r>
        <w:rPr>
          <w:color w:val="001F5F"/>
          <w:sz w:val="28"/>
        </w:rPr>
        <w:t>мерах по реализации государственной политики в области образования и науки» от 07.05.2012 № 599</w:t>
      </w:r>
    </w:p>
    <w:p w:rsidR="00722842" w:rsidRDefault="00213F57">
      <w:pPr>
        <w:pStyle w:val="a4"/>
        <w:numPr>
          <w:ilvl w:val="0"/>
          <w:numId w:val="3"/>
        </w:numPr>
        <w:tabs>
          <w:tab w:val="left" w:pos="1349"/>
        </w:tabs>
        <w:spacing w:line="244" w:lineRule="auto"/>
        <w:ind w:right="148" w:firstLine="710"/>
        <w:jc w:val="both"/>
        <w:rPr>
          <w:sz w:val="28"/>
        </w:rPr>
      </w:pPr>
      <w:r>
        <w:rPr>
          <w:color w:val="001F5F"/>
          <w:sz w:val="28"/>
        </w:rPr>
        <w:t>Указ Президента Росс</w:t>
      </w:r>
      <w:r>
        <w:rPr>
          <w:color w:val="001F5F"/>
          <w:sz w:val="28"/>
        </w:rPr>
        <w:t>ийской Федерации «О мероприятиях по реализации государственной социальной политики» от 07.05.2012 №</w:t>
      </w:r>
      <w:r>
        <w:rPr>
          <w:color w:val="001F5F"/>
          <w:spacing w:val="-17"/>
          <w:sz w:val="28"/>
        </w:rPr>
        <w:t xml:space="preserve"> </w:t>
      </w:r>
      <w:r>
        <w:rPr>
          <w:color w:val="001F5F"/>
          <w:sz w:val="28"/>
        </w:rPr>
        <w:t>597.</w:t>
      </w:r>
    </w:p>
    <w:p w:rsidR="00722842" w:rsidRDefault="00213F57">
      <w:pPr>
        <w:pStyle w:val="a4"/>
        <w:numPr>
          <w:ilvl w:val="0"/>
          <w:numId w:val="3"/>
        </w:numPr>
        <w:tabs>
          <w:tab w:val="left" w:pos="1214"/>
        </w:tabs>
        <w:spacing w:line="314" w:lineRule="exact"/>
        <w:ind w:left="1213" w:hanging="284"/>
        <w:jc w:val="both"/>
        <w:rPr>
          <w:sz w:val="28"/>
        </w:rPr>
      </w:pPr>
      <w:r>
        <w:rPr>
          <w:color w:val="001F5F"/>
          <w:sz w:val="28"/>
        </w:rPr>
        <w:t>Распоряжение Правительства РФ от 30 декабря 2012 г.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№2620-р.</w:t>
      </w:r>
    </w:p>
    <w:p w:rsidR="00722842" w:rsidRDefault="00213F57">
      <w:pPr>
        <w:pStyle w:val="a4"/>
        <w:numPr>
          <w:ilvl w:val="0"/>
          <w:numId w:val="3"/>
        </w:numPr>
        <w:tabs>
          <w:tab w:val="left" w:pos="1301"/>
        </w:tabs>
        <w:ind w:right="159" w:firstLine="710"/>
        <w:jc w:val="both"/>
        <w:rPr>
          <w:sz w:val="28"/>
        </w:rPr>
      </w:pPr>
      <w:r>
        <w:rPr>
          <w:color w:val="001F5F"/>
          <w:sz w:val="28"/>
        </w:rPr>
        <w:t xml:space="preserve">Проект межведомственной программы развития дополнительного образования детей в Российской </w:t>
      </w:r>
      <w:r>
        <w:rPr>
          <w:color w:val="001F5F"/>
          <w:sz w:val="28"/>
        </w:rPr>
        <w:t>Федерации до 2020</w:t>
      </w:r>
      <w:r>
        <w:rPr>
          <w:color w:val="001F5F"/>
          <w:spacing w:val="4"/>
          <w:sz w:val="28"/>
        </w:rPr>
        <w:t xml:space="preserve"> </w:t>
      </w:r>
      <w:r>
        <w:rPr>
          <w:color w:val="001F5F"/>
          <w:sz w:val="28"/>
        </w:rPr>
        <w:t>года.</w:t>
      </w:r>
    </w:p>
    <w:p w:rsidR="00722842" w:rsidRDefault="00213F57">
      <w:pPr>
        <w:pStyle w:val="a4"/>
        <w:numPr>
          <w:ilvl w:val="0"/>
          <w:numId w:val="3"/>
        </w:numPr>
        <w:tabs>
          <w:tab w:val="left" w:pos="1248"/>
        </w:tabs>
        <w:ind w:right="146" w:firstLine="710"/>
        <w:jc w:val="both"/>
        <w:rPr>
          <w:sz w:val="28"/>
        </w:rPr>
      </w:pPr>
      <w:r>
        <w:rPr>
          <w:color w:val="001F5F"/>
          <w:sz w:val="28"/>
        </w:rPr>
        <w:t xml:space="preserve">Приказ Министерства просвещения РФ от 09.11.2018 г. № 196 </w:t>
      </w:r>
      <w:r>
        <w:rPr>
          <w:color w:val="001F5F"/>
          <w:spacing w:val="-3"/>
          <w:sz w:val="28"/>
        </w:rPr>
        <w:t xml:space="preserve">«Об </w:t>
      </w:r>
      <w:r>
        <w:rPr>
          <w:color w:val="001F5F"/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программам».</w:t>
      </w:r>
    </w:p>
    <w:p w:rsidR="00722842" w:rsidRDefault="00213F57">
      <w:pPr>
        <w:pStyle w:val="a4"/>
        <w:numPr>
          <w:ilvl w:val="0"/>
          <w:numId w:val="3"/>
        </w:numPr>
        <w:tabs>
          <w:tab w:val="left" w:pos="1229"/>
        </w:tabs>
        <w:ind w:right="146" w:firstLine="710"/>
        <w:jc w:val="both"/>
        <w:rPr>
          <w:sz w:val="28"/>
        </w:rPr>
      </w:pPr>
      <w:r>
        <w:rPr>
          <w:color w:val="001F5F"/>
          <w:sz w:val="28"/>
        </w:rPr>
        <w:t xml:space="preserve">Постановление Главного государственного санитарного врача РФ от 04.07.2014 N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</w:t>
      </w:r>
      <w:r>
        <w:rPr>
          <w:color w:val="001F5F"/>
          <w:sz w:val="28"/>
        </w:rPr>
        <w:t>образования детей».</w:t>
      </w:r>
    </w:p>
    <w:p w:rsidR="00722842" w:rsidRDefault="00213F57">
      <w:pPr>
        <w:pStyle w:val="a3"/>
        <w:spacing w:line="321" w:lineRule="exact"/>
        <w:ind w:left="930"/>
      </w:pPr>
      <w:r>
        <w:rPr>
          <w:color w:val="001F5F"/>
          <w:spacing w:val="-70"/>
          <w:w w:val="99"/>
          <w:u w:val="single" w:color="001F5F"/>
        </w:rPr>
        <w:t xml:space="preserve"> </w:t>
      </w:r>
      <w:r>
        <w:rPr>
          <w:color w:val="001F5F"/>
          <w:u w:val="single" w:color="001F5F"/>
        </w:rPr>
        <w:t>Для педагога дополнительного образования:</w:t>
      </w:r>
    </w:p>
    <w:p w:rsidR="00722842" w:rsidRDefault="00213F57">
      <w:pPr>
        <w:pStyle w:val="a4"/>
        <w:numPr>
          <w:ilvl w:val="0"/>
          <w:numId w:val="2"/>
        </w:numPr>
        <w:tabs>
          <w:tab w:val="left" w:pos="1243"/>
        </w:tabs>
        <w:spacing w:before="2"/>
        <w:ind w:hanging="313"/>
        <w:rPr>
          <w:sz w:val="28"/>
        </w:rPr>
      </w:pPr>
      <w:r>
        <w:rPr>
          <w:color w:val="001F5F"/>
          <w:sz w:val="28"/>
        </w:rPr>
        <w:t>Робототехника для детей и родителей. С.А. Филиппов.</w:t>
      </w:r>
      <w:r>
        <w:rPr>
          <w:color w:val="001F5F"/>
          <w:spacing w:val="-17"/>
          <w:sz w:val="28"/>
        </w:rPr>
        <w:t xml:space="preserve"> </w:t>
      </w:r>
      <w:r>
        <w:rPr>
          <w:color w:val="001F5F"/>
          <w:sz w:val="28"/>
        </w:rPr>
        <w:t>СПб: Наука,</w:t>
      </w:r>
    </w:p>
    <w:p w:rsidR="00722842" w:rsidRDefault="00213F57">
      <w:pPr>
        <w:pStyle w:val="a3"/>
        <w:spacing w:line="322" w:lineRule="exact"/>
      </w:pPr>
      <w:r>
        <w:rPr>
          <w:color w:val="001F5F"/>
        </w:rPr>
        <w:t>2010.</w:t>
      </w:r>
    </w:p>
    <w:p w:rsidR="00722842" w:rsidRDefault="00213F57">
      <w:pPr>
        <w:pStyle w:val="a4"/>
        <w:numPr>
          <w:ilvl w:val="0"/>
          <w:numId w:val="2"/>
        </w:numPr>
        <w:tabs>
          <w:tab w:val="left" w:pos="1224"/>
        </w:tabs>
        <w:ind w:left="1223" w:hanging="294"/>
        <w:rPr>
          <w:sz w:val="28"/>
        </w:rPr>
      </w:pPr>
      <w:r>
        <w:rPr>
          <w:color w:val="001F5F"/>
          <w:sz w:val="28"/>
        </w:rPr>
        <w:t>Санкт-Петербургские олимпиады по кибернетике М.С.</w:t>
      </w:r>
      <w:r>
        <w:rPr>
          <w:color w:val="001F5F"/>
          <w:spacing w:val="24"/>
          <w:sz w:val="28"/>
        </w:rPr>
        <w:t xml:space="preserve"> </w:t>
      </w:r>
      <w:r>
        <w:rPr>
          <w:color w:val="001F5F"/>
          <w:sz w:val="28"/>
        </w:rPr>
        <w:t>Ананьевский,</w:t>
      </w:r>
    </w:p>
    <w:p w:rsidR="00722842" w:rsidRDefault="00213F57">
      <w:pPr>
        <w:pStyle w:val="a3"/>
        <w:spacing w:line="322" w:lineRule="exact"/>
      </w:pPr>
      <w:r>
        <w:rPr>
          <w:color w:val="001F5F"/>
        </w:rPr>
        <w:t>Г.И. Болтунов,</w:t>
      </w:r>
    </w:p>
    <w:p w:rsidR="00722842" w:rsidRDefault="00213F57">
      <w:pPr>
        <w:pStyle w:val="a3"/>
        <w:ind w:firstLine="710"/>
      </w:pPr>
      <w:r>
        <w:rPr>
          <w:color w:val="001F5F"/>
        </w:rPr>
        <w:t>Ю.Е. Зайцев, А.С. Матвеев, А.Л. Фрадков, В.В. Шиегин. Под ред. А.Л. Фрадкова, М.С. Ананьевского. СПб.: Наука, 2006.</w:t>
      </w:r>
    </w:p>
    <w:p w:rsidR="00722842" w:rsidRDefault="00213F57">
      <w:pPr>
        <w:pStyle w:val="a4"/>
        <w:numPr>
          <w:ilvl w:val="0"/>
          <w:numId w:val="2"/>
        </w:numPr>
        <w:tabs>
          <w:tab w:val="left" w:pos="1233"/>
        </w:tabs>
        <w:ind w:left="219" w:right="156" w:firstLine="710"/>
        <w:rPr>
          <w:sz w:val="28"/>
        </w:rPr>
      </w:pPr>
      <w:r>
        <w:rPr>
          <w:color w:val="001F5F"/>
          <w:sz w:val="28"/>
        </w:rPr>
        <w:t>Журнал «Компьютерные инструменты в школе», подборка статей за 2010 г. «Основы робототехники на базе конструктора Lego Mindstorms</w:t>
      </w:r>
      <w:r>
        <w:rPr>
          <w:color w:val="001F5F"/>
          <w:spacing w:val="-30"/>
          <w:sz w:val="28"/>
        </w:rPr>
        <w:t xml:space="preserve"> </w:t>
      </w:r>
      <w:r>
        <w:rPr>
          <w:color w:val="001F5F"/>
          <w:sz w:val="28"/>
        </w:rPr>
        <w:t>NXT».</w:t>
      </w:r>
    </w:p>
    <w:p w:rsidR="00722842" w:rsidRPr="003F4DC2" w:rsidRDefault="00213F57">
      <w:pPr>
        <w:pStyle w:val="a4"/>
        <w:numPr>
          <w:ilvl w:val="0"/>
          <w:numId w:val="2"/>
        </w:numPr>
        <w:tabs>
          <w:tab w:val="left" w:pos="1243"/>
        </w:tabs>
        <w:ind w:left="219" w:right="149" w:firstLine="710"/>
        <w:rPr>
          <w:sz w:val="28"/>
          <w:lang w:val="en-US"/>
        </w:rPr>
      </w:pPr>
      <w:r w:rsidRPr="003F4DC2">
        <w:rPr>
          <w:color w:val="001F5F"/>
          <w:spacing w:val="-3"/>
          <w:sz w:val="28"/>
          <w:lang w:val="en-US"/>
        </w:rPr>
        <w:t xml:space="preserve">The </w:t>
      </w:r>
      <w:r w:rsidRPr="003F4DC2">
        <w:rPr>
          <w:color w:val="001F5F"/>
          <w:sz w:val="28"/>
          <w:lang w:val="en-US"/>
        </w:rPr>
        <w:t>L</w:t>
      </w:r>
      <w:r w:rsidRPr="003F4DC2">
        <w:rPr>
          <w:color w:val="001F5F"/>
          <w:sz w:val="28"/>
          <w:lang w:val="en-US"/>
        </w:rPr>
        <w:t>EGO MINDSTORMS NXT Idea Book. Design, Invent, and Build by</w:t>
      </w:r>
      <w:r w:rsidRPr="003F4DC2">
        <w:rPr>
          <w:color w:val="001F5F"/>
          <w:spacing w:val="-4"/>
          <w:sz w:val="28"/>
          <w:lang w:val="en-US"/>
        </w:rPr>
        <w:t xml:space="preserve"> </w:t>
      </w:r>
      <w:r w:rsidRPr="003F4DC2">
        <w:rPr>
          <w:color w:val="001F5F"/>
          <w:sz w:val="28"/>
          <w:lang w:val="en-US"/>
        </w:rPr>
        <w:t>Martijn</w:t>
      </w:r>
    </w:p>
    <w:p w:rsidR="00722842" w:rsidRPr="003F4DC2" w:rsidRDefault="00213F57">
      <w:pPr>
        <w:pStyle w:val="a3"/>
        <w:ind w:firstLine="710"/>
        <w:rPr>
          <w:lang w:val="en-US"/>
        </w:rPr>
      </w:pPr>
      <w:r w:rsidRPr="003F4DC2">
        <w:rPr>
          <w:color w:val="001F5F"/>
          <w:lang w:val="en-US"/>
        </w:rPr>
        <w:t>Boogaarts, Rob Torok, Jonathan Daudelin, et al. San Francisco: No Starch Press, 2007.</w:t>
      </w:r>
    </w:p>
    <w:p w:rsidR="00722842" w:rsidRDefault="00213F57">
      <w:pPr>
        <w:pStyle w:val="a3"/>
        <w:spacing w:before="2"/>
        <w:ind w:left="930"/>
      </w:pPr>
      <w:r>
        <w:rPr>
          <w:color w:val="001F5F"/>
        </w:rPr>
        <w:t>……..</w:t>
      </w:r>
    </w:p>
    <w:p w:rsidR="00722842" w:rsidRDefault="00213F57">
      <w:pPr>
        <w:pStyle w:val="a3"/>
        <w:spacing w:line="322" w:lineRule="exact"/>
        <w:ind w:left="930"/>
      </w:pPr>
      <w:r>
        <w:rPr>
          <w:color w:val="001F5F"/>
          <w:spacing w:val="-70"/>
          <w:w w:val="99"/>
          <w:u w:val="single" w:color="001F5F"/>
        </w:rPr>
        <w:t xml:space="preserve"> </w:t>
      </w:r>
      <w:r>
        <w:rPr>
          <w:color w:val="001F5F"/>
          <w:u w:val="single" w:color="001F5F"/>
        </w:rPr>
        <w:t>Для обучающихся и родителей:</w:t>
      </w:r>
    </w:p>
    <w:p w:rsidR="00722842" w:rsidRDefault="00213F57">
      <w:pPr>
        <w:pStyle w:val="a4"/>
        <w:numPr>
          <w:ilvl w:val="0"/>
          <w:numId w:val="1"/>
        </w:numPr>
        <w:tabs>
          <w:tab w:val="left" w:pos="1243"/>
        </w:tabs>
        <w:ind w:hanging="313"/>
        <w:rPr>
          <w:sz w:val="28"/>
        </w:rPr>
      </w:pPr>
      <w:r>
        <w:rPr>
          <w:color w:val="001F5F"/>
          <w:sz w:val="28"/>
        </w:rPr>
        <w:t>Робототехника</w:t>
      </w:r>
      <w:r>
        <w:rPr>
          <w:color w:val="001F5F"/>
          <w:spacing w:val="27"/>
          <w:sz w:val="28"/>
        </w:rPr>
        <w:t xml:space="preserve"> </w:t>
      </w:r>
      <w:r>
        <w:rPr>
          <w:color w:val="001F5F"/>
          <w:sz w:val="28"/>
        </w:rPr>
        <w:t>для</w:t>
      </w:r>
      <w:r>
        <w:rPr>
          <w:color w:val="001F5F"/>
          <w:spacing w:val="26"/>
          <w:sz w:val="28"/>
        </w:rPr>
        <w:t xml:space="preserve"> </w:t>
      </w:r>
      <w:r>
        <w:rPr>
          <w:color w:val="001F5F"/>
          <w:sz w:val="28"/>
        </w:rPr>
        <w:t>детей</w:t>
      </w:r>
      <w:r>
        <w:rPr>
          <w:color w:val="001F5F"/>
          <w:spacing w:val="24"/>
          <w:sz w:val="28"/>
        </w:rPr>
        <w:t xml:space="preserve"> </w:t>
      </w:r>
      <w:r>
        <w:rPr>
          <w:color w:val="001F5F"/>
          <w:sz w:val="28"/>
        </w:rPr>
        <w:t>и</w:t>
      </w:r>
      <w:r>
        <w:rPr>
          <w:color w:val="001F5F"/>
          <w:spacing w:val="20"/>
          <w:sz w:val="28"/>
        </w:rPr>
        <w:t xml:space="preserve"> </w:t>
      </w:r>
      <w:r>
        <w:rPr>
          <w:color w:val="001F5F"/>
          <w:sz w:val="28"/>
        </w:rPr>
        <w:t>родителей.</w:t>
      </w:r>
      <w:r>
        <w:rPr>
          <w:color w:val="001F5F"/>
          <w:spacing w:val="26"/>
          <w:sz w:val="28"/>
        </w:rPr>
        <w:t xml:space="preserve"> </w:t>
      </w:r>
      <w:r>
        <w:rPr>
          <w:color w:val="001F5F"/>
          <w:sz w:val="28"/>
        </w:rPr>
        <w:t>С.А.</w:t>
      </w:r>
      <w:r>
        <w:rPr>
          <w:color w:val="001F5F"/>
          <w:spacing w:val="26"/>
          <w:sz w:val="28"/>
        </w:rPr>
        <w:t xml:space="preserve"> </w:t>
      </w:r>
      <w:r>
        <w:rPr>
          <w:color w:val="001F5F"/>
          <w:sz w:val="28"/>
        </w:rPr>
        <w:t>Филиппов.</w:t>
      </w:r>
      <w:r>
        <w:rPr>
          <w:color w:val="001F5F"/>
          <w:spacing w:val="27"/>
          <w:sz w:val="28"/>
        </w:rPr>
        <w:t xml:space="preserve"> </w:t>
      </w:r>
      <w:r>
        <w:rPr>
          <w:color w:val="001F5F"/>
          <w:sz w:val="28"/>
        </w:rPr>
        <w:t>СПб:</w:t>
      </w:r>
      <w:r>
        <w:rPr>
          <w:color w:val="001F5F"/>
          <w:spacing w:val="19"/>
          <w:sz w:val="28"/>
        </w:rPr>
        <w:t xml:space="preserve"> </w:t>
      </w:r>
      <w:r>
        <w:rPr>
          <w:color w:val="001F5F"/>
          <w:sz w:val="28"/>
        </w:rPr>
        <w:t>Наука,</w:t>
      </w:r>
    </w:p>
    <w:p w:rsidR="00722842" w:rsidRDefault="00213F57">
      <w:pPr>
        <w:pStyle w:val="a3"/>
        <w:spacing w:line="321" w:lineRule="exact"/>
      </w:pPr>
      <w:r>
        <w:rPr>
          <w:color w:val="001F5F"/>
        </w:rPr>
        <w:t>2010.</w:t>
      </w:r>
    </w:p>
    <w:p w:rsidR="00722842" w:rsidRDefault="00213F57">
      <w:pPr>
        <w:pStyle w:val="a4"/>
        <w:numPr>
          <w:ilvl w:val="0"/>
          <w:numId w:val="1"/>
        </w:numPr>
        <w:tabs>
          <w:tab w:val="left" w:pos="1224"/>
        </w:tabs>
        <w:ind w:left="1223" w:hanging="294"/>
        <w:rPr>
          <w:sz w:val="28"/>
        </w:rPr>
      </w:pPr>
      <w:r>
        <w:rPr>
          <w:color w:val="001F5F"/>
          <w:sz w:val="28"/>
        </w:rPr>
        <w:t>Санкт-Петербургские олимпиады по кибернетике М.С.</w:t>
      </w:r>
      <w:r>
        <w:rPr>
          <w:color w:val="001F5F"/>
          <w:spacing w:val="24"/>
          <w:sz w:val="28"/>
        </w:rPr>
        <w:t xml:space="preserve"> </w:t>
      </w:r>
      <w:r>
        <w:rPr>
          <w:color w:val="001F5F"/>
          <w:sz w:val="28"/>
        </w:rPr>
        <w:t>Ананьевский,</w:t>
      </w:r>
    </w:p>
    <w:p w:rsidR="00722842" w:rsidRDefault="00213F57">
      <w:pPr>
        <w:pStyle w:val="a3"/>
        <w:spacing w:line="321" w:lineRule="exact"/>
      </w:pPr>
      <w:r>
        <w:rPr>
          <w:color w:val="001F5F"/>
        </w:rPr>
        <w:t>Г.И. Болтунов,</w:t>
      </w:r>
    </w:p>
    <w:p w:rsidR="00722842" w:rsidRDefault="00213F57">
      <w:pPr>
        <w:pStyle w:val="a3"/>
        <w:ind w:firstLine="710"/>
      </w:pPr>
      <w:r>
        <w:rPr>
          <w:color w:val="001F5F"/>
        </w:rPr>
        <w:t>Ю.Е. Зайцев, А.С. Матвеев, А.Л. Фрадков, В.В. Шиегин. Под ред. А.Л. Фрадкова, М.С. Ананьевского. СПб.: Наука, 2006.</w:t>
      </w:r>
    </w:p>
    <w:p w:rsidR="00722842" w:rsidRDefault="00213F57">
      <w:pPr>
        <w:pStyle w:val="a4"/>
        <w:numPr>
          <w:ilvl w:val="0"/>
          <w:numId w:val="1"/>
        </w:numPr>
        <w:tabs>
          <w:tab w:val="left" w:pos="1233"/>
        </w:tabs>
        <w:ind w:left="219" w:right="156" w:firstLine="710"/>
        <w:rPr>
          <w:sz w:val="28"/>
        </w:rPr>
      </w:pPr>
      <w:r>
        <w:rPr>
          <w:color w:val="001F5F"/>
          <w:sz w:val="28"/>
        </w:rPr>
        <w:t>Журнал «Компьютерные инструменты в школе», подборка статей за 2010 г. «Основы робототехники на базе конструктора Lego Mindstorms</w:t>
      </w:r>
      <w:r>
        <w:rPr>
          <w:color w:val="001F5F"/>
          <w:spacing w:val="-35"/>
          <w:sz w:val="28"/>
        </w:rPr>
        <w:t xml:space="preserve"> </w:t>
      </w:r>
      <w:r>
        <w:rPr>
          <w:color w:val="001F5F"/>
          <w:sz w:val="28"/>
        </w:rPr>
        <w:t>NXT».</w:t>
      </w:r>
    </w:p>
    <w:p w:rsidR="00722842" w:rsidRDefault="00213F57">
      <w:pPr>
        <w:pStyle w:val="a4"/>
        <w:numPr>
          <w:ilvl w:val="0"/>
          <w:numId w:val="1"/>
        </w:numPr>
        <w:tabs>
          <w:tab w:val="left" w:pos="1219"/>
        </w:tabs>
        <w:spacing w:line="321" w:lineRule="exact"/>
        <w:ind w:left="1218" w:hanging="289"/>
        <w:rPr>
          <w:sz w:val="28"/>
        </w:rPr>
      </w:pPr>
      <w:r>
        <w:rPr>
          <w:color w:val="001F5F"/>
          <w:sz w:val="28"/>
        </w:rPr>
        <w:t>Я, робот. Айзек Азимов. Серия: Библиотека приключений. М:</w:t>
      </w:r>
      <w:r>
        <w:rPr>
          <w:color w:val="001F5F"/>
          <w:spacing w:val="-9"/>
          <w:sz w:val="28"/>
        </w:rPr>
        <w:t xml:space="preserve"> </w:t>
      </w:r>
      <w:r>
        <w:rPr>
          <w:color w:val="001F5F"/>
          <w:sz w:val="28"/>
        </w:rPr>
        <w:t>Эксмо,</w:t>
      </w:r>
    </w:p>
    <w:p w:rsidR="00722842" w:rsidRDefault="00213F57">
      <w:pPr>
        <w:pStyle w:val="a3"/>
        <w:spacing w:line="321" w:lineRule="exact"/>
      </w:pPr>
      <w:r>
        <w:rPr>
          <w:color w:val="001F5F"/>
        </w:rPr>
        <w:t>2002.</w:t>
      </w:r>
    </w:p>
    <w:p w:rsidR="00722842" w:rsidRDefault="00213F57">
      <w:pPr>
        <w:pStyle w:val="a3"/>
        <w:ind w:left="930"/>
      </w:pPr>
      <w:r>
        <w:rPr>
          <w:color w:val="001F5F"/>
        </w:rPr>
        <w:t>……</w:t>
      </w:r>
    </w:p>
    <w:sectPr w:rsidR="00722842" w:rsidSect="00722842">
      <w:pgSz w:w="11910" w:h="16840"/>
      <w:pgMar w:top="1040" w:right="700" w:bottom="1480" w:left="1480" w:header="0" w:footer="12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57" w:rsidRDefault="00213F57" w:rsidP="00722842">
      <w:r>
        <w:separator/>
      </w:r>
    </w:p>
  </w:endnote>
  <w:endnote w:type="continuationSeparator" w:id="1">
    <w:p w:rsidR="00213F57" w:rsidRDefault="00213F57" w:rsidP="0072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42" w:rsidRDefault="0072284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57" w:rsidRDefault="00213F57" w:rsidP="00722842">
      <w:r>
        <w:separator/>
      </w:r>
    </w:p>
  </w:footnote>
  <w:footnote w:type="continuationSeparator" w:id="1">
    <w:p w:rsidR="00213F57" w:rsidRDefault="00213F57" w:rsidP="0072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6"/>
    <w:multiLevelType w:val="hybridMultilevel"/>
    <w:tmpl w:val="0C569CFC"/>
    <w:lvl w:ilvl="0" w:tplc="DE04E088">
      <w:start w:val="1"/>
      <w:numFmt w:val="decimal"/>
      <w:lvlText w:val="%1"/>
      <w:lvlJc w:val="left"/>
      <w:pPr>
        <w:ind w:left="219" w:hanging="231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ru-RU" w:bidi="ru-RU"/>
      </w:rPr>
    </w:lvl>
    <w:lvl w:ilvl="1" w:tplc="6C820E1C">
      <w:numFmt w:val="bullet"/>
      <w:lvlText w:val="•"/>
      <w:lvlJc w:val="left"/>
      <w:pPr>
        <w:ind w:left="1170" w:hanging="231"/>
      </w:pPr>
      <w:rPr>
        <w:rFonts w:hint="default"/>
        <w:lang w:val="ru-RU" w:eastAsia="ru-RU" w:bidi="ru-RU"/>
      </w:rPr>
    </w:lvl>
    <w:lvl w:ilvl="2" w:tplc="9AA4179C">
      <w:numFmt w:val="bullet"/>
      <w:lvlText w:val="•"/>
      <w:lvlJc w:val="left"/>
      <w:pPr>
        <w:ind w:left="2120" w:hanging="231"/>
      </w:pPr>
      <w:rPr>
        <w:rFonts w:hint="default"/>
        <w:lang w:val="ru-RU" w:eastAsia="ru-RU" w:bidi="ru-RU"/>
      </w:rPr>
    </w:lvl>
    <w:lvl w:ilvl="3" w:tplc="1E5404FC">
      <w:numFmt w:val="bullet"/>
      <w:lvlText w:val="•"/>
      <w:lvlJc w:val="left"/>
      <w:pPr>
        <w:ind w:left="3071" w:hanging="231"/>
      </w:pPr>
      <w:rPr>
        <w:rFonts w:hint="default"/>
        <w:lang w:val="ru-RU" w:eastAsia="ru-RU" w:bidi="ru-RU"/>
      </w:rPr>
    </w:lvl>
    <w:lvl w:ilvl="4" w:tplc="8368AC20">
      <w:numFmt w:val="bullet"/>
      <w:lvlText w:val="•"/>
      <w:lvlJc w:val="left"/>
      <w:pPr>
        <w:ind w:left="4021" w:hanging="231"/>
      </w:pPr>
      <w:rPr>
        <w:rFonts w:hint="default"/>
        <w:lang w:val="ru-RU" w:eastAsia="ru-RU" w:bidi="ru-RU"/>
      </w:rPr>
    </w:lvl>
    <w:lvl w:ilvl="5" w:tplc="B2E8F4F2">
      <w:numFmt w:val="bullet"/>
      <w:lvlText w:val="•"/>
      <w:lvlJc w:val="left"/>
      <w:pPr>
        <w:ind w:left="4972" w:hanging="231"/>
      </w:pPr>
      <w:rPr>
        <w:rFonts w:hint="default"/>
        <w:lang w:val="ru-RU" w:eastAsia="ru-RU" w:bidi="ru-RU"/>
      </w:rPr>
    </w:lvl>
    <w:lvl w:ilvl="6" w:tplc="B3A2EFFE">
      <w:numFmt w:val="bullet"/>
      <w:lvlText w:val="•"/>
      <w:lvlJc w:val="left"/>
      <w:pPr>
        <w:ind w:left="5922" w:hanging="231"/>
      </w:pPr>
      <w:rPr>
        <w:rFonts w:hint="default"/>
        <w:lang w:val="ru-RU" w:eastAsia="ru-RU" w:bidi="ru-RU"/>
      </w:rPr>
    </w:lvl>
    <w:lvl w:ilvl="7" w:tplc="84808B84">
      <w:numFmt w:val="bullet"/>
      <w:lvlText w:val="•"/>
      <w:lvlJc w:val="left"/>
      <w:pPr>
        <w:ind w:left="6872" w:hanging="231"/>
      </w:pPr>
      <w:rPr>
        <w:rFonts w:hint="default"/>
        <w:lang w:val="ru-RU" w:eastAsia="ru-RU" w:bidi="ru-RU"/>
      </w:rPr>
    </w:lvl>
    <w:lvl w:ilvl="8" w:tplc="EFB6D352">
      <w:numFmt w:val="bullet"/>
      <w:lvlText w:val="•"/>
      <w:lvlJc w:val="left"/>
      <w:pPr>
        <w:ind w:left="7823" w:hanging="231"/>
      </w:pPr>
      <w:rPr>
        <w:rFonts w:hint="default"/>
        <w:lang w:val="ru-RU" w:eastAsia="ru-RU" w:bidi="ru-RU"/>
      </w:rPr>
    </w:lvl>
  </w:abstractNum>
  <w:abstractNum w:abstractNumId="1">
    <w:nsid w:val="1B9E376F"/>
    <w:multiLevelType w:val="hybridMultilevel"/>
    <w:tmpl w:val="CC74256A"/>
    <w:lvl w:ilvl="0" w:tplc="C994DE48">
      <w:start w:val="1"/>
      <w:numFmt w:val="decimal"/>
      <w:lvlText w:val="%1."/>
      <w:lvlJc w:val="left"/>
      <w:pPr>
        <w:ind w:left="1242" w:hanging="312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2E303FCA">
      <w:numFmt w:val="bullet"/>
      <w:lvlText w:val="•"/>
      <w:lvlJc w:val="left"/>
      <w:pPr>
        <w:ind w:left="2088" w:hanging="312"/>
      </w:pPr>
      <w:rPr>
        <w:rFonts w:hint="default"/>
        <w:lang w:val="ru-RU" w:eastAsia="ru-RU" w:bidi="ru-RU"/>
      </w:rPr>
    </w:lvl>
    <w:lvl w:ilvl="2" w:tplc="71AC4FFC">
      <w:numFmt w:val="bullet"/>
      <w:lvlText w:val="•"/>
      <w:lvlJc w:val="left"/>
      <w:pPr>
        <w:ind w:left="2936" w:hanging="312"/>
      </w:pPr>
      <w:rPr>
        <w:rFonts w:hint="default"/>
        <w:lang w:val="ru-RU" w:eastAsia="ru-RU" w:bidi="ru-RU"/>
      </w:rPr>
    </w:lvl>
    <w:lvl w:ilvl="3" w:tplc="01C68C0E">
      <w:numFmt w:val="bullet"/>
      <w:lvlText w:val="•"/>
      <w:lvlJc w:val="left"/>
      <w:pPr>
        <w:ind w:left="3785" w:hanging="312"/>
      </w:pPr>
      <w:rPr>
        <w:rFonts w:hint="default"/>
        <w:lang w:val="ru-RU" w:eastAsia="ru-RU" w:bidi="ru-RU"/>
      </w:rPr>
    </w:lvl>
    <w:lvl w:ilvl="4" w:tplc="8FB21060">
      <w:numFmt w:val="bullet"/>
      <w:lvlText w:val="•"/>
      <w:lvlJc w:val="left"/>
      <w:pPr>
        <w:ind w:left="4633" w:hanging="312"/>
      </w:pPr>
      <w:rPr>
        <w:rFonts w:hint="default"/>
        <w:lang w:val="ru-RU" w:eastAsia="ru-RU" w:bidi="ru-RU"/>
      </w:rPr>
    </w:lvl>
    <w:lvl w:ilvl="5" w:tplc="B854F414">
      <w:numFmt w:val="bullet"/>
      <w:lvlText w:val="•"/>
      <w:lvlJc w:val="left"/>
      <w:pPr>
        <w:ind w:left="5482" w:hanging="312"/>
      </w:pPr>
      <w:rPr>
        <w:rFonts w:hint="default"/>
        <w:lang w:val="ru-RU" w:eastAsia="ru-RU" w:bidi="ru-RU"/>
      </w:rPr>
    </w:lvl>
    <w:lvl w:ilvl="6" w:tplc="573E6CC6">
      <w:numFmt w:val="bullet"/>
      <w:lvlText w:val="•"/>
      <w:lvlJc w:val="left"/>
      <w:pPr>
        <w:ind w:left="6330" w:hanging="312"/>
      </w:pPr>
      <w:rPr>
        <w:rFonts w:hint="default"/>
        <w:lang w:val="ru-RU" w:eastAsia="ru-RU" w:bidi="ru-RU"/>
      </w:rPr>
    </w:lvl>
    <w:lvl w:ilvl="7" w:tplc="6EAAE9CA">
      <w:numFmt w:val="bullet"/>
      <w:lvlText w:val="•"/>
      <w:lvlJc w:val="left"/>
      <w:pPr>
        <w:ind w:left="7178" w:hanging="312"/>
      </w:pPr>
      <w:rPr>
        <w:rFonts w:hint="default"/>
        <w:lang w:val="ru-RU" w:eastAsia="ru-RU" w:bidi="ru-RU"/>
      </w:rPr>
    </w:lvl>
    <w:lvl w:ilvl="8" w:tplc="A3D228D4">
      <w:numFmt w:val="bullet"/>
      <w:lvlText w:val="•"/>
      <w:lvlJc w:val="left"/>
      <w:pPr>
        <w:ind w:left="8027" w:hanging="312"/>
      </w:pPr>
      <w:rPr>
        <w:rFonts w:hint="default"/>
        <w:lang w:val="ru-RU" w:eastAsia="ru-RU" w:bidi="ru-RU"/>
      </w:rPr>
    </w:lvl>
  </w:abstractNum>
  <w:abstractNum w:abstractNumId="2">
    <w:nsid w:val="29B71C93"/>
    <w:multiLevelType w:val="hybridMultilevel"/>
    <w:tmpl w:val="DFB4ACC2"/>
    <w:lvl w:ilvl="0" w:tplc="FC60AD9E">
      <w:start w:val="1"/>
      <w:numFmt w:val="decimal"/>
      <w:lvlText w:val="%1."/>
      <w:lvlJc w:val="left"/>
      <w:pPr>
        <w:ind w:left="219" w:hanging="336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1AE62F7A">
      <w:numFmt w:val="bullet"/>
      <w:lvlText w:val="•"/>
      <w:lvlJc w:val="left"/>
      <w:pPr>
        <w:ind w:left="1170" w:hanging="336"/>
      </w:pPr>
      <w:rPr>
        <w:rFonts w:hint="default"/>
        <w:lang w:val="ru-RU" w:eastAsia="ru-RU" w:bidi="ru-RU"/>
      </w:rPr>
    </w:lvl>
    <w:lvl w:ilvl="2" w:tplc="BC0832B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2ACE20E">
      <w:numFmt w:val="bullet"/>
      <w:lvlText w:val="•"/>
      <w:lvlJc w:val="left"/>
      <w:pPr>
        <w:ind w:left="3071" w:hanging="336"/>
      </w:pPr>
      <w:rPr>
        <w:rFonts w:hint="default"/>
        <w:lang w:val="ru-RU" w:eastAsia="ru-RU" w:bidi="ru-RU"/>
      </w:rPr>
    </w:lvl>
    <w:lvl w:ilvl="4" w:tplc="D8E207BE">
      <w:numFmt w:val="bullet"/>
      <w:lvlText w:val="•"/>
      <w:lvlJc w:val="left"/>
      <w:pPr>
        <w:ind w:left="4021" w:hanging="336"/>
      </w:pPr>
      <w:rPr>
        <w:rFonts w:hint="default"/>
        <w:lang w:val="ru-RU" w:eastAsia="ru-RU" w:bidi="ru-RU"/>
      </w:rPr>
    </w:lvl>
    <w:lvl w:ilvl="5" w:tplc="8910A7C0">
      <w:numFmt w:val="bullet"/>
      <w:lvlText w:val="•"/>
      <w:lvlJc w:val="left"/>
      <w:pPr>
        <w:ind w:left="4972" w:hanging="336"/>
      </w:pPr>
      <w:rPr>
        <w:rFonts w:hint="default"/>
        <w:lang w:val="ru-RU" w:eastAsia="ru-RU" w:bidi="ru-RU"/>
      </w:rPr>
    </w:lvl>
    <w:lvl w:ilvl="6" w:tplc="0B8E861E">
      <w:numFmt w:val="bullet"/>
      <w:lvlText w:val="•"/>
      <w:lvlJc w:val="left"/>
      <w:pPr>
        <w:ind w:left="5922" w:hanging="336"/>
      </w:pPr>
      <w:rPr>
        <w:rFonts w:hint="default"/>
        <w:lang w:val="ru-RU" w:eastAsia="ru-RU" w:bidi="ru-RU"/>
      </w:rPr>
    </w:lvl>
    <w:lvl w:ilvl="7" w:tplc="A1FCC6C8">
      <w:numFmt w:val="bullet"/>
      <w:lvlText w:val="•"/>
      <w:lvlJc w:val="left"/>
      <w:pPr>
        <w:ind w:left="6872" w:hanging="336"/>
      </w:pPr>
      <w:rPr>
        <w:rFonts w:hint="default"/>
        <w:lang w:val="ru-RU" w:eastAsia="ru-RU" w:bidi="ru-RU"/>
      </w:rPr>
    </w:lvl>
    <w:lvl w:ilvl="8" w:tplc="70109EC0">
      <w:numFmt w:val="bullet"/>
      <w:lvlText w:val="•"/>
      <w:lvlJc w:val="left"/>
      <w:pPr>
        <w:ind w:left="7823" w:hanging="336"/>
      </w:pPr>
      <w:rPr>
        <w:rFonts w:hint="default"/>
        <w:lang w:val="ru-RU" w:eastAsia="ru-RU" w:bidi="ru-RU"/>
      </w:rPr>
    </w:lvl>
  </w:abstractNum>
  <w:abstractNum w:abstractNumId="3">
    <w:nsid w:val="486A5331"/>
    <w:multiLevelType w:val="hybridMultilevel"/>
    <w:tmpl w:val="9B1E60C2"/>
    <w:lvl w:ilvl="0" w:tplc="80E4118E">
      <w:numFmt w:val="bullet"/>
      <w:lvlText w:val=""/>
      <w:lvlJc w:val="left"/>
      <w:pPr>
        <w:ind w:left="219" w:hanging="706"/>
      </w:pPr>
      <w:rPr>
        <w:rFonts w:hint="default"/>
        <w:w w:val="99"/>
        <w:lang w:val="ru-RU" w:eastAsia="ru-RU" w:bidi="ru-RU"/>
      </w:rPr>
    </w:lvl>
    <w:lvl w:ilvl="1" w:tplc="BD527D2E">
      <w:numFmt w:val="bullet"/>
      <w:lvlText w:val="•"/>
      <w:lvlJc w:val="left"/>
      <w:pPr>
        <w:ind w:left="1170" w:hanging="706"/>
      </w:pPr>
      <w:rPr>
        <w:rFonts w:hint="default"/>
        <w:lang w:val="ru-RU" w:eastAsia="ru-RU" w:bidi="ru-RU"/>
      </w:rPr>
    </w:lvl>
    <w:lvl w:ilvl="2" w:tplc="EAD2391A">
      <w:numFmt w:val="bullet"/>
      <w:lvlText w:val="•"/>
      <w:lvlJc w:val="left"/>
      <w:pPr>
        <w:ind w:left="2120" w:hanging="706"/>
      </w:pPr>
      <w:rPr>
        <w:rFonts w:hint="default"/>
        <w:lang w:val="ru-RU" w:eastAsia="ru-RU" w:bidi="ru-RU"/>
      </w:rPr>
    </w:lvl>
    <w:lvl w:ilvl="3" w:tplc="29DC32A0">
      <w:numFmt w:val="bullet"/>
      <w:lvlText w:val="•"/>
      <w:lvlJc w:val="left"/>
      <w:pPr>
        <w:ind w:left="3071" w:hanging="706"/>
      </w:pPr>
      <w:rPr>
        <w:rFonts w:hint="default"/>
        <w:lang w:val="ru-RU" w:eastAsia="ru-RU" w:bidi="ru-RU"/>
      </w:rPr>
    </w:lvl>
    <w:lvl w:ilvl="4" w:tplc="9966473A">
      <w:numFmt w:val="bullet"/>
      <w:lvlText w:val="•"/>
      <w:lvlJc w:val="left"/>
      <w:pPr>
        <w:ind w:left="4021" w:hanging="706"/>
      </w:pPr>
      <w:rPr>
        <w:rFonts w:hint="default"/>
        <w:lang w:val="ru-RU" w:eastAsia="ru-RU" w:bidi="ru-RU"/>
      </w:rPr>
    </w:lvl>
    <w:lvl w:ilvl="5" w:tplc="CA66366C">
      <w:numFmt w:val="bullet"/>
      <w:lvlText w:val="•"/>
      <w:lvlJc w:val="left"/>
      <w:pPr>
        <w:ind w:left="4972" w:hanging="706"/>
      </w:pPr>
      <w:rPr>
        <w:rFonts w:hint="default"/>
        <w:lang w:val="ru-RU" w:eastAsia="ru-RU" w:bidi="ru-RU"/>
      </w:rPr>
    </w:lvl>
    <w:lvl w:ilvl="6" w:tplc="20BC53FE">
      <w:numFmt w:val="bullet"/>
      <w:lvlText w:val="•"/>
      <w:lvlJc w:val="left"/>
      <w:pPr>
        <w:ind w:left="5922" w:hanging="706"/>
      </w:pPr>
      <w:rPr>
        <w:rFonts w:hint="default"/>
        <w:lang w:val="ru-RU" w:eastAsia="ru-RU" w:bidi="ru-RU"/>
      </w:rPr>
    </w:lvl>
    <w:lvl w:ilvl="7" w:tplc="9BF0ADCA">
      <w:numFmt w:val="bullet"/>
      <w:lvlText w:val="•"/>
      <w:lvlJc w:val="left"/>
      <w:pPr>
        <w:ind w:left="6872" w:hanging="706"/>
      </w:pPr>
      <w:rPr>
        <w:rFonts w:hint="default"/>
        <w:lang w:val="ru-RU" w:eastAsia="ru-RU" w:bidi="ru-RU"/>
      </w:rPr>
    </w:lvl>
    <w:lvl w:ilvl="8" w:tplc="A65A4CBC">
      <w:numFmt w:val="bullet"/>
      <w:lvlText w:val="•"/>
      <w:lvlJc w:val="left"/>
      <w:pPr>
        <w:ind w:left="7823" w:hanging="706"/>
      </w:pPr>
      <w:rPr>
        <w:rFonts w:hint="default"/>
        <w:lang w:val="ru-RU" w:eastAsia="ru-RU" w:bidi="ru-RU"/>
      </w:rPr>
    </w:lvl>
  </w:abstractNum>
  <w:abstractNum w:abstractNumId="4">
    <w:nsid w:val="4D2C53F1"/>
    <w:multiLevelType w:val="hybridMultilevel"/>
    <w:tmpl w:val="31DAE906"/>
    <w:lvl w:ilvl="0" w:tplc="2F66E4EA">
      <w:start w:val="1"/>
      <w:numFmt w:val="decimal"/>
      <w:lvlText w:val="%1)"/>
      <w:lvlJc w:val="left"/>
      <w:pPr>
        <w:ind w:left="2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F38B764">
      <w:start w:val="1"/>
      <w:numFmt w:val="decimal"/>
      <w:lvlText w:val="%2"/>
      <w:lvlJc w:val="left"/>
      <w:pPr>
        <w:ind w:left="3355" w:hanging="212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2" w:tplc="2ACC4FE8">
      <w:numFmt w:val="bullet"/>
      <w:lvlText w:val="•"/>
      <w:lvlJc w:val="left"/>
      <w:pPr>
        <w:ind w:left="4580" w:hanging="212"/>
      </w:pPr>
      <w:rPr>
        <w:rFonts w:hint="default"/>
        <w:lang w:val="ru-RU" w:eastAsia="ru-RU" w:bidi="ru-RU"/>
      </w:rPr>
    </w:lvl>
    <w:lvl w:ilvl="3" w:tplc="038C6088">
      <w:numFmt w:val="bullet"/>
      <w:lvlText w:val="•"/>
      <w:lvlJc w:val="left"/>
      <w:pPr>
        <w:ind w:left="5223" w:hanging="212"/>
      </w:pPr>
      <w:rPr>
        <w:rFonts w:hint="default"/>
        <w:lang w:val="ru-RU" w:eastAsia="ru-RU" w:bidi="ru-RU"/>
      </w:rPr>
    </w:lvl>
    <w:lvl w:ilvl="4" w:tplc="BF10384A">
      <w:numFmt w:val="bullet"/>
      <w:lvlText w:val="•"/>
      <w:lvlJc w:val="left"/>
      <w:pPr>
        <w:ind w:left="5866" w:hanging="212"/>
      </w:pPr>
      <w:rPr>
        <w:rFonts w:hint="default"/>
        <w:lang w:val="ru-RU" w:eastAsia="ru-RU" w:bidi="ru-RU"/>
      </w:rPr>
    </w:lvl>
    <w:lvl w:ilvl="5" w:tplc="D688AEC6">
      <w:numFmt w:val="bullet"/>
      <w:lvlText w:val="•"/>
      <w:lvlJc w:val="left"/>
      <w:pPr>
        <w:ind w:left="6509" w:hanging="212"/>
      </w:pPr>
      <w:rPr>
        <w:rFonts w:hint="default"/>
        <w:lang w:val="ru-RU" w:eastAsia="ru-RU" w:bidi="ru-RU"/>
      </w:rPr>
    </w:lvl>
    <w:lvl w:ilvl="6" w:tplc="58A8AC9C">
      <w:numFmt w:val="bullet"/>
      <w:lvlText w:val="•"/>
      <w:lvlJc w:val="left"/>
      <w:pPr>
        <w:ind w:left="7152" w:hanging="212"/>
      </w:pPr>
      <w:rPr>
        <w:rFonts w:hint="default"/>
        <w:lang w:val="ru-RU" w:eastAsia="ru-RU" w:bidi="ru-RU"/>
      </w:rPr>
    </w:lvl>
    <w:lvl w:ilvl="7" w:tplc="7A16FB1A">
      <w:numFmt w:val="bullet"/>
      <w:lvlText w:val="•"/>
      <w:lvlJc w:val="left"/>
      <w:pPr>
        <w:ind w:left="7795" w:hanging="212"/>
      </w:pPr>
      <w:rPr>
        <w:rFonts w:hint="default"/>
        <w:lang w:val="ru-RU" w:eastAsia="ru-RU" w:bidi="ru-RU"/>
      </w:rPr>
    </w:lvl>
    <w:lvl w:ilvl="8" w:tplc="DE14637C">
      <w:numFmt w:val="bullet"/>
      <w:lvlText w:val="•"/>
      <w:lvlJc w:val="left"/>
      <w:pPr>
        <w:ind w:left="8438" w:hanging="212"/>
      </w:pPr>
      <w:rPr>
        <w:rFonts w:hint="default"/>
        <w:lang w:val="ru-RU" w:eastAsia="ru-RU" w:bidi="ru-RU"/>
      </w:rPr>
    </w:lvl>
  </w:abstractNum>
  <w:abstractNum w:abstractNumId="5">
    <w:nsid w:val="4F3D1198"/>
    <w:multiLevelType w:val="hybridMultilevel"/>
    <w:tmpl w:val="4FAE34C6"/>
    <w:lvl w:ilvl="0" w:tplc="05E09B0A">
      <w:numFmt w:val="bullet"/>
      <w:lvlText w:val="-"/>
      <w:lvlJc w:val="left"/>
      <w:pPr>
        <w:ind w:left="219" w:hanging="164"/>
      </w:pPr>
      <w:rPr>
        <w:rFonts w:hint="default"/>
        <w:w w:val="99"/>
        <w:lang w:val="ru-RU" w:eastAsia="ru-RU" w:bidi="ru-RU"/>
      </w:rPr>
    </w:lvl>
    <w:lvl w:ilvl="1" w:tplc="759C7D34">
      <w:numFmt w:val="bullet"/>
      <w:lvlText w:val="•"/>
      <w:lvlJc w:val="left"/>
      <w:pPr>
        <w:ind w:left="1170" w:hanging="164"/>
      </w:pPr>
      <w:rPr>
        <w:rFonts w:hint="default"/>
        <w:lang w:val="ru-RU" w:eastAsia="ru-RU" w:bidi="ru-RU"/>
      </w:rPr>
    </w:lvl>
    <w:lvl w:ilvl="2" w:tplc="A2CE610E">
      <w:numFmt w:val="bullet"/>
      <w:lvlText w:val="•"/>
      <w:lvlJc w:val="left"/>
      <w:pPr>
        <w:ind w:left="2120" w:hanging="164"/>
      </w:pPr>
      <w:rPr>
        <w:rFonts w:hint="default"/>
        <w:lang w:val="ru-RU" w:eastAsia="ru-RU" w:bidi="ru-RU"/>
      </w:rPr>
    </w:lvl>
    <w:lvl w:ilvl="3" w:tplc="D792BC7C">
      <w:numFmt w:val="bullet"/>
      <w:lvlText w:val="•"/>
      <w:lvlJc w:val="left"/>
      <w:pPr>
        <w:ind w:left="3071" w:hanging="164"/>
      </w:pPr>
      <w:rPr>
        <w:rFonts w:hint="default"/>
        <w:lang w:val="ru-RU" w:eastAsia="ru-RU" w:bidi="ru-RU"/>
      </w:rPr>
    </w:lvl>
    <w:lvl w:ilvl="4" w:tplc="89FAD9DC">
      <w:numFmt w:val="bullet"/>
      <w:lvlText w:val="•"/>
      <w:lvlJc w:val="left"/>
      <w:pPr>
        <w:ind w:left="4021" w:hanging="164"/>
      </w:pPr>
      <w:rPr>
        <w:rFonts w:hint="default"/>
        <w:lang w:val="ru-RU" w:eastAsia="ru-RU" w:bidi="ru-RU"/>
      </w:rPr>
    </w:lvl>
    <w:lvl w:ilvl="5" w:tplc="6A3E5132">
      <w:numFmt w:val="bullet"/>
      <w:lvlText w:val="•"/>
      <w:lvlJc w:val="left"/>
      <w:pPr>
        <w:ind w:left="4972" w:hanging="164"/>
      </w:pPr>
      <w:rPr>
        <w:rFonts w:hint="default"/>
        <w:lang w:val="ru-RU" w:eastAsia="ru-RU" w:bidi="ru-RU"/>
      </w:rPr>
    </w:lvl>
    <w:lvl w:ilvl="6" w:tplc="4748EBAE">
      <w:numFmt w:val="bullet"/>
      <w:lvlText w:val="•"/>
      <w:lvlJc w:val="left"/>
      <w:pPr>
        <w:ind w:left="5922" w:hanging="164"/>
      </w:pPr>
      <w:rPr>
        <w:rFonts w:hint="default"/>
        <w:lang w:val="ru-RU" w:eastAsia="ru-RU" w:bidi="ru-RU"/>
      </w:rPr>
    </w:lvl>
    <w:lvl w:ilvl="7" w:tplc="3392B8F4">
      <w:numFmt w:val="bullet"/>
      <w:lvlText w:val="•"/>
      <w:lvlJc w:val="left"/>
      <w:pPr>
        <w:ind w:left="6872" w:hanging="164"/>
      </w:pPr>
      <w:rPr>
        <w:rFonts w:hint="default"/>
        <w:lang w:val="ru-RU" w:eastAsia="ru-RU" w:bidi="ru-RU"/>
      </w:rPr>
    </w:lvl>
    <w:lvl w:ilvl="8" w:tplc="13342B46">
      <w:numFmt w:val="bullet"/>
      <w:lvlText w:val="•"/>
      <w:lvlJc w:val="left"/>
      <w:pPr>
        <w:ind w:left="7823" w:hanging="164"/>
      </w:pPr>
      <w:rPr>
        <w:rFonts w:hint="default"/>
        <w:lang w:val="ru-RU" w:eastAsia="ru-RU" w:bidi="ru-RU"/>
      </w:rPr>
    </w:lvl>
  </w:abstractNum>
  <w:abstractNum w:abstractNumId="6">
    <w:nsid w:val="5E8D18B6"/>
    <w:multiLevelType w:val="hybridMultilevel"/>
    <w:tmpl w:val="61B84554"/>
    <w:lvl w:ilvl="0" w:tplc="FC54C5B2">
      <w:start w:val="1"/>
      <w:numFmt w:val="decimal"/>
      <w:lvlText w:val="%1."/>
      <w:lvlJc w:val="left"/>
      <w:pPr>
        <w:ind w:left="219" w:hanging="327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DEE45BD4">
      <w:numFmt w:val="bullet"/>
      <w:lvlText w:val="•"/>
      <w:lvlJc w:val="left"/>
      <w:pPr>
        <w:ind w:left="1170" w:hanging="327"/>
      </w:pPr>
      <w:rPr>
        <w:rFonts w:hint="default"/>
        <w:lang w:val="ru-RU" w:eastAsia="ru-RU" w:bidi="ru-RU"/>
      </w:rPr>
    </w:lvl>
    <w:lvl w:ilvl="2" w:tplc="388CB352">
      <w:numFmt w:val="bullet"/>
      <w:lvlText w:val="•"/>
      <w:lvlJc w:val="left"/>
      <w:pPr>
        <w:ind w:left="2120" w:hanging="327"/>
      </w:pPr>
      <w:rPr>
        <w:rFonts w:hint="default"/>
        <w:lang w:val="ru-RU" w:eastAsia="ru-RU" w:bidi="ru-RU"/>
      </w:rPr>
    </w:lvl>
    <w:lvl w:ilvl="3" w:tplc="FF4E0A82">
      <w:numFmt w:val="bullet"/>
      <w:lvlText w:val="•"/>
      <w:lvlJc w:val="left"/>
      <w:pPr>
        <w:ind w:left="3071" w:hanging="327"/>
      </w:pPr>
      <w:rPr>
        <w:rFonts w:hint="default"/>
        <w:lang w:val="ru-RU" w:eastAsia="ru-RU" w:bidi="ru-RU"/>
      </w:rPr>
    </w:lvl>
    <w:lvl w:ilvl="4" w:tplc="622CB3AA">
      <w:numFmt w:val="bullet"/>
      <w:lvlText w:val="•"/>
      <w:lvlJc w:val="left"/>
      <w:pPr>
        <w:ind w:left="4021" w:hanging="327"/>
      </w:pPr>
      <w:rPr>
        <w:rFonts w:hint="default"/>
        <w:lang w:val="ru-RU" w:eastAsia="ru-RU" w:bidi="ru-RU"/>
      </w:rPr>
    </w:lvl>
    <w:lvl w:ilvl="5" w:tplc="2B96692A">
      <w:numFmt w:val="bullet"/>
      <w:lvlText w:val="•"/>
      <w:lvlJc w:val="left"/>
      <w:pPr>
        <w:ind w:left="4972" w:hanging="327"/>
      </w:pPr>
      <w:rPr>
        <w:rFonts w:hint="default"/>
        <w:lang w:val="ru-RU" w:eastAsia="ru-RU" w:bidi="ru-RU"/>
      </w:rPr>
    </w:lvl>
    <w:lvl w:ilvl="6" w:tplc="DB68D686">
      <w:numFmt w:val="bullet"/>
      <w:lvlText w:val="•"/>
      <w:lvlJc w:val="left"/>
      <w:pPr>
        <w:ind w:left="5922" w:hanging="327"/>
      </w:pPr>
      <w:rPr>
        <w:rFonts w:hint="default"/>
        <w:lang w:val="ru-RU" w:eastAsia="ru-RU" w:bidi="ru-RU"/>
      </w:rPr>
    </w:lvl>
    <w:lvl w:ilvl="7" w:tplc="94A6265E">
      <w:numFmt w:val="bullet"/>
      <w:lvlText w:val="•"/>
      <w:lvlJc w:val="left"/>
      <w:pPr>
        <w:ind w:left="6872" w:hanging="327"/>
      </w:pPr>
      <w:rPr>
        <w:rFonts w:hint="default"/>
        <w:lang w:val="ru-RU" w:eastAsia="ru-RU" w:bidi="ru-RU"/>
      </w:rPr>
    </w:lvl>
    <w:lvl w:ilvl="8" w:tplc="39B8A852">
      <w:numFmt w:val="bullet"/>
      <w:lvlText w:val="•"/>
      <w:lvlJc w:val="left"/>
      <w:pPr>
        <w:ind w:left="7823" w:hanging="327"/>
      </w:pPr>
      <w:rPr>
        <w:rFonts w:hint="default"/>
        <w:lang w:val="ru-RU" w:eastAsia="ru-RU" w:bidi="ru-RU"/>
      </w:rPr>
    </w:lvl>
  </w:abstractNum>
  <w:abstractNum w:abstractNumId="7">
    <w:nsid w:val="5ED84604"/>
    <w:multiLevelType w:val="hybridMultilevel"/>
    <w:tmpl w:val="A2842A90"/>
    <w:lvl w:ilvl="0" w:tplc="1B481F2E">
      <w:start w:val="1"/>
      <w:numFmt w:val="decimal"/>
      <w:lvlText w:val="%1."/>
      <w:lvlJc w:val="left"/>
      <w:pPr>
        <w:ind w:left="1242" w:hanging="312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A09E4AB0">
      <w:numFmt w:val="bullet"/>
      <w:lvlText w:val="•"/>
      <w:lvlJc w:val="left"/>
      <w:pPr>
        <w:ind w:left="2088" w:hanging="312"/>
      </w:pPr>
      <w:rPr>
        <w:rFonts w:hint="default"/>
        <w:lang w:val="ru-RU" w:eastAsia="ru-RU" w:bidi="ru-RU"/>
      </w:rPr>
    </w:lvl>
    <w:lvl w:ilvl="2" w:tplc="96C21EFE">
      <w:numFmt w:val="bullet"/>
      <w:lvlText w:val="•"/>
      <w:lvlJc w:val="left"/>
      <w:pPr>
        <w:ind w:left="2936" w:hanging="312"/>
      </w:pPr>
      <w:rPr>
        <w:rFonts w:hint="default"/>
        <w:lang w:val="ru-RU" w:eastAsia="ru-RU" w:bidi="ru-RU"/>
      </w:rPr>
    </w:lvl>
    <w:lvl w:ilvl="3" w:tplc="36C21006">
      <w:numFmt w:val="bullet"/>
      <w:lvlText w:val="•"/>
      <w:lvlJc w:val="left"/>
      <w:pPr>
        <w:ind w:left="3785" w:hanging="312"/>
      </w:pPr>
      <w:rPr>
        <w:rFonts w:hint="default"/>
        <w:lang w:val="ru-RU" w:eastAsia="ru-RU" w:bidi="ru-RU"/>
      </w:rPr>
    </w:lvl>
    <w:lvl w:ilvl="4" w:tplc="2292BCCE">
      <w:numFmt w:val="bullet"/>
      <w:lvlText w:val="•"/>
      <w:lvlJc w:val="left"/>
      <w:pPr>
        <w:ind w:left="4633" w:hanging="312"/>
      </w:pPr>
      <w:rPr>
        <w:rFonts w:hint="default"/>
        <w:lang w:val="ru-RU" w:eastAsia="ru-RU" w:bidi="ru-RU"/>
      </w:rPr>
    </w:lvl>
    <w:lvl w:ilvl="5" w:tplc="DB3C2A3C">
      <w:numFmt w:val="bullet"/>
      <w:lvlText w:val="•"/>
      <w:lvlJc w:val="left"/>
      <w:pPr>
        <w:ind w:left="5482" w:hanging="312"/>
      </w:pPr>
      <w:rPr>
        <w:rFonts w:hint="default"/>
        <w:lang w:val="ru-RU" w:eastAsia="ru-RU" w:bidi="ru-RU"/>
      </w:rPr>
    </w:lvl>
    <w:lvl w:ilvl="6" w:tplc="BD70E260">
      <w:numFmt w:val="bullet"/>
      <w:lvlText w:val="•"/>
      <w:lvlJc w:val="left"/>
      <w:pPr>
        <w:ind w:left="6330" w:hanging="312"/>
      </w:pPr>
      <w:rPr>
        <w:rFonts w:hint="default"/>
        <w:lang w:val="ru-RU" w:eastAsia="ru-RU" w:bidi="ru-RU"/>
      </w:rPr>
    </w:lvl>
    <w:lvl w:ilvl="7" w:tplc="1AFC9E38">
      <w:numFmt w:val="bullet"/>
      <w:lvlText w:val="•"/>
      <w:lvlJc w:val="left"/>
      <w:pPr>
        <w:ind w:left="7178" w:hanging="312"/>
      </w:pPr>
      <w:rPr>
        <w:rFonts w:hint="default"/>
        <w:lang w:val="ru-RU" w:eastAsia="ru-RU" w:bidi="ru-RU"/>
      </w:rPr>
    </w:lvl>
    <w:lvl w:ilvl="8" w:tplc="50FC3E12">
      <w:numFmt w:val="bullet"/>
      <w:lvlText w:val="•"/>
      <w:lvlJc w:val="left"/>
      <w:pPr>
        <w:ind w:left="8027" w:hanging="312"/>
      </w:pPr>
      <w:rPr>
        <w:rFonts w:hint="default"/>
        <w:lang w:val="ru-RU" w:eastAsia="ru-RU" w:bidi="ru-RU"/>
      </w:rPr>
    </w:lvl>
  </w:abstractNum>
  <w:abstractNum w:abstractNumId="8">
    <w:nsid w:val="68FA7FC1"/>
    <w:multiLevelType w:val="hybridMultilevel"/>
    <w:tmpl w:val="BC0464A4"/>
    <w:lvl w:ilvl="0" w:tplc="6EEE2ADC">
      <w:start w:val="1"/>
      <w:numFmt w:val="decimal"/>
      <w:lvlText w:val="%1)"/>
      <w:lvlJc w:val="left"/>
      <w:pPr>
        <w:ind w:left="2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FC41FC">
      <w:numFmt w:val="bullet"/>
      <w:lvlText w:val="•"/>
      <w:lvlJc w:val="left"/>
      <w:pPr>
        <w:ind w:left="1170" w:hanging="490"/>
      </w:pPr>
      <w:rPr>
        <w:rFonts w:hint="default"/>
        <w:lang w:val="ru-RU" w:eastAsia="ru-RU" w:bidi="ru-RU"/>
      </w:rPr>
    </w:lvl>
    <w:lvl w:ilvl="2" w:tplc="ED00BB90">
      <w:numFmt w:val="bullet"/>
      <w:lvlText w:val="•"/>
      <w:lvlJc w:val="left"/>
      <w:pPr>
        <w:ind w:left="2120" w:hanging="490"/>
      </w:pPr>
      <w:rPr>
        <w:rFonts w:hint="default"/>
        <w:lang w:val="ru-RU" w:eastAsia="ru-RU" w:bidi="ru-RU"/>
      </w:rPr>
    </w:lvl>
    <w:lvl w:ilvl="3" w:tplc="FC48F50A">
      <w:numFmt w:val="bullet"/>
      <w:lvlText w:val="•"/>
      <w:lvlJc w:val="left"/>
      <w:pPr>
        <w:ind w:left="3071" w:hanging="490"/>
      </w:pPr>
      <w:rPr>
        <w:rFonts w:hint="default"/>
        <w:lang w:val="ru-RU" w:eastAsia="ru-RU" w:bidi="ru-RU"/>
      </w:rPr>
    </w:lvl>
    <w:lvl w:ilvl="4" w:tplc="13B20AC6">
      <w:numFmt w:val="bullet"/>
      <w:lvlText w:val="•"/>
      <w:lvlJc w:val="left"/>
      <w:pPr>
        <w:ind w:left="4021" w:hanging="490"/>
      </w:pPr>
      <w:rPr>
        <w:rFonts w:hint="default"/>
        <w:lang w:val="ru-RU" w:eastAsia="ru-RU" w:bidi="ru-RU"/>
      </w:rPr>
    </w:lvl>
    <w:lvl w:ilvl="5" w:tplc="D33A1A1E">
      <w:numFmt w:val="bullet"/>
      <w:lvlText w:val="•"/>
      <w:lvlJc w:val="left"/>
      <w:pPr>
        <w:ind w:left="4972" w:hanging="490"/>
      </w:pPr>
      <w:rPr>
        <w:rFonts w:hint="default"/>
        <w:lang w:val="ru-RU" w:eastAsia="ru-RU" w:bidi="ru-RU"/>
      </w:rPr>
    </w:lvl>
    <w:lvl w:ilvl="6" w:tplc="5ACC9C3C">
      <w:numFmt w:val="bullet"/>
      <w:lvlText w:val="•"/>
      <w:lvlJc w:val="left"/>
      <w:pPr>
        <w:ind w:left="5922" w:hanging="490"/>
      </w:pPr>
      <w:rPr>
        <w:rFonts w:hint="default"/>
        <w:lang w:val="ru-RU" w:eastAsia="ru-RU" w:bidi="ru-RU"/>
      </w:rPr>
    </w:lvl>
    <w:lvl w:ilvl="7" w:tplc="22E8991A">
      <w:numFmt w:val="bullet"/>
      <w:lvlText w:val="•"/>
      <w:lvlJc w:val="left"/>
      <w:pPr>
        <w:ind w:left="6872" w:hanging="490"/>
      </w:pPr>
      <w:rPr>
        <w:rFonts w:hint="default"/>
        <w:lang w:val="ru-RU" w:eastAsia="ru-RU" w:bidi="ru-RU"/>
      </w:rPr>
    </w:lvl>
    <w:lvl w:ilvl="8" w:tplc="1696E542">
      <w:numFmt w:val="bullet"/>
      <w:lvlText w:val="•"/>
      <w:lvlJc w:val="left"/>
      <w:pPr>
        <w:ind w:left="7823" w:hanging="490"/>
      </w:pPr>
      <w:rPr>
        <w:rFonts w:hint="default"/>
        <w:lang w:val="ru-RU" w:eastAsia="ru-RU" w:bidi="ru-RU"/>
      </w:rPr>
    </w:lvl>
  </w:abstractNum>
  <w:abstractNum w:abstractNumId="9">
    <w:nsid w:val="7C89690D"/>
    <w:multiLevelType w:val="hybridMultilevel"/>
    <w:tmpl w:val="CEF042F8"/>
    <w:lvl w:ilvl="0" w:tplc="A72CE5E4">
      <w:start w:val="1"/>
      <w:numFmt w:val="decimal"/>
      <w:lvlText w:val="%1."/>
      <w:lvlJc w:val="left"/>
      <w:pPr>
        <w:ind w:left="1636" w:hanging="706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ru-RU" w:bidi="ru-RU"/>
      </w:rPr>
    </w:lvl>
    <w:lvl w:ilvl="1" w:tplc="ECB45F42">
      <w:numFmt w:val="bullet"/>
      <w:lvlText w:val="•"/>
      <w:lvlJc w:val="left"/>
      <w:pPr>
        <w:ind w:left="2448" w:hanging="706"/>
      </w:pPr>
      <w:rPr>
        <w:rFonts w:hint="default"/>
        <w:lang w:val="ru-RU" w:eastAsia="ru-RU" w:bidi="ru-RU"/>
      </w:rPr>
    </w:lvl>
    <w:lvl w:ilvl="2" w:tplc="D06C4E4A">
      <w:numFmt w:val="bullet"/>
      <w:lvlText w:val="•"/>
      <w:lvlJc w:val="left"/>
      <w:pPr>
        <w:ind w:left="3256" w:hanging="706"/>
      </w:pPr>
      <w:rPr>
        <w:rFonts w:hint="default"/>
        <w:lang w:val="ru-RU" w:eastAsia="ru-RU" w:bidi="ru-RU"/>
      </w:rPr>
    </w:lvl>
    <w:lvl w:ilvl="3" w:tplc="BF689B7E">
      <w:numFmt w:val="bullet"/>
      <w:lvlText w:val="•"/>
      <w:lvlJc w:val="left"/>
      <w:pPr>
        <w:ind w:left="4065" w:hanging="706"/>
      </w:pPr>
      <w:rPr>
        <w:rFonts w:hint="default"/>
        <w:lang w:val="ru-RU" w:eastAsia="ru-RU" w:bidi="ru-RU"/>
      </w:rPr>
    </w:lvl>
    <w:lvl w:ilvl="4" w:tplc="A04E4C2C">
      <w:numFmt w:val="bullet"/>
      <w:lvlText w:val="•"/>
      <w:lvlJc w:val="left"/>
      <w:pPr>
        <w:ind w:left="4873" w:hanging="706"/>
      </w:pPr>
      <w:rPr>
        <w:rFonts w:hint="default"/>
        <w:lang w:val="ru-RU" w:eastAsia="ru-RU" w:bidi="ru-RU"/>
      </w:rPr>
    </w:lvl>
    <w:lvl w:ilvl="5" w:tplc="A3D0F51A">
      <w:numFmt w:val="bullet"/>
      <w:lvlText w:val="•"/>
      <w:lvlJc w:val="left"/>
      <w:pPr>
        <w:ind w:left="5682" w:hanging="706"/>
      </w:pPr>
      <w:rPr>
        <w:rFonts w:hint="default"/>
        <w:lang w:val="ru-RU" w:eastAsia="ru-RU" w:bidi="ru-RU"/>
      </w:rPr>
    </w:lvl>
    <w:lvl w:ilvl="6" w:tplc="884088D8">
      <w:numFmt w:val="bullet"/>
      <w:lvlText w:val="•"/>
      <w:lvlJc w:val="left"/>
      <w:pPr>
        <w:ind w:left="6490" w:hanging="706"/>
      </w:pPr>
      <w:rPr>
        <w:rFonts w:hint="default"/>
        <w:lang w:val="ru-RU" w:eastAsia="ru-RU" w:bidi="ru-RU"/>
      </w:rPr>
    </w:lvl>
    <w:lvl w:ilvl="7" w:tplc="55D4FA42">
      <w:numFmt w:val="bullet"/>
      <w:lvlText w:val="•"/>
      <w:lvlJc w:val="left"/>
      <w:pPr>
        <w:ind w:left="7298" w:hanging="706"/>
      </w:pPr>
      <w:rPr>
        <w:rFonts w:hint="default"/>
        <w:lang w:val="ru-RU" w:eastAsia="ru-RU" w:bidi="ru-RU"/>
      </w:rPr>
    </w:lvl>
    <w:lvl w:ilvl="8" w:tplc="6400EBEC">
      <w:numFmt w:val="bullet"/>
      <w:lvlText w:val="•"/>
      <w:lvlJc w:val="left"/>
      <w:pPr>
        <w:ind w:left="8107" w:hanging="70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2842"/>
    <w:rsid w:val="00213F57"/>
    <w:rsid w:val="003F4DC2"/>
    <w:rsid w:val="00722842"/>
    <w:rsid w:val="0087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8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2842"/>
    <w:pPr>
      <w:ind w:left="2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2842"/>
    <w:pPr>
      <w:spacing w:line="319" w:lineRule="exact"/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2842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722842"/>
  </w:style>
  <w:style w:type="paragraph" w:styleId="a5">
    <w:name w:val="Balloon Text"/>
    <w:basedOn w:val="a"/>
    <w:link w:val="a6"/>
    <w:uiPriority w:val="99"/>
    <w:semiHidden/>
    <w:unhideWhenUsed/>
    <w:rsid w:val="003F4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C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F4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C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F4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C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hyperlink" Target="https://www.losprinters.ru/articles/trafarety-dlya-3d-ruche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ke-3d.ru/articles/chto-takoe-3d-ruchka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hyperlink" Target="https://habrahabr.ru/company/masterkit/blog/257271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s://geektimes.ru/company/top3dshop/blog/28434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s://mysku.ru/blog/china-stores/30856.html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3dtoday.ru/wiki/3d_pen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5998</Words>
  <Characters>34193</Characters>
  <Application>Microsoft Office Word</Application>
  <DocSecurity>0</DocSecurity>
  <Lines>284</Lines>
  <Paragraphs>80</Paragraphs>
  <ScaleCrop>false</ScaleCrop>
  <Company/>
  <LinksUpToDate>false</LinksUpToDate>
  <CharactersWithSpaces>40111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4</cp:revision>
  <dcterms:created xsi:type="dcterms:W3CDTF">2020-07-02T00:27:00Z</dcterms:created>
  <dcterms:modified xsi:type="dcterms:W3CDTF">2020-07-02T00:33:00Z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