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1CF" w:rsidRDefault="008E21CF" w:rsidP="008E21CF">
      <w:pPr>
        <w:pStyle w:val="a3"/>
        <w:spacing w:after="120"/>
        <w:ind w:left="0" w:firstLine="709"/>
        <w:jc w:val="center"/>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 xml:space="preserve">Игры на знакомство </w:t>
      </w:r>
    </w:p>
    <w:p w:rsidR="008E21CF" w:rsidRDefault="008E21CF" w:rsidP="008E21CF">
      <w:pPr>
        <w:pStyle w:val="a3"/>
        <w:spacing w:after="120" w:line="240" w:lineRule="auto"/>
        <w:ind w:firstLine="709"/>
        <w:jc w:val="right"/>
      </w:pPr>
      <w:r>
        <w:rPr>
          <w:rFonts w:ascii="Times New Roman" w:hAnsi="Times New Roman" w:cs="Times New Roman"/>
          <w:sz w:val="28"/>
          <w:szCs w:val="28"/>
          <w:highlight w:val="white"/>
        </w:rPr>
        <w:t>«</w:t>
      </w:r>
      <w:r>
        <w:rPr>
          <w:rFonts w:ascii="Times New Roman" w:hAnsi="Times New Roman" w:cs="Times New Roman"/>
          <w:i/>
          <w:sz w:val="28"/>
          <w:szCs w:val="28"/>
          <w:highlight w:val="white"/>
        </w:rPr>
        <w:t xml:space="preserve">Игра – это искра, зажигающая огонёк </w:t>
      </w:r>
    </w:p>
    <w:p w:rsidR="008E21CF" w:rsidRDefault="008E21CF" w:rsidP="008E21CF">
      <w:pPr>
        <w:pStyle w:val="a3"/>
        <w:spacing w:after="120" w:line="240" w:lineRule="auto"/>
        <w:ind w:firstLine="709"/>
        <w:jc w:val="right"/>
      </w:pPr>
      <w:r>
        <w:rPr>
          <w:rFonts w:ascii="Times New Roman" w:hAnsi="Times New Roman" w:cs="Times New Roman"/>
          <w:i/>
          <w:sz w:val="28"/>
          <w:szCs w:val="28"/>
          <w:highlight w:val="white"/>
        </w:rPr>
        <w:t>пытливости и любознательности</w:t>
      </w:r>
      <w:r>
        <w:rPr>
          <w:rFonts w:ascii="Times New Roman" w:hAnsi="Times New Roman" w:cs="Times New Roman"/>
          <w:sz w:val="28"/>
          <w:szCs w:val="28"/>
          <w:highlight w:val="white"/>
        </w:rPr>
        <w:t>».</w:t>
      </w:r>
    </w:p>
    <w:p w:rsidR="008E21CF" w:rsidRPr="002012ED" w:rsidRDefault="008E21CF" w:rsidP="008E21CF">
      <w:pPr>
        <w:spacing w:after="120" w:line="240" w:lineRule="auto"/>
        <w:jc w:val="right"/>
        <w:rPr>
          <w:rFonts w:ascii="Times New Roman" w:hAnsi="Times New Roman" w:cs="Times New Roman"/>
          <w:i/>
          <w:sz w:val="28"/>
          <w:szCs w:val="28"/>
          <w:highlight w:val="white"/>
        </w:rPr>
      </w:pPr>
      <w:r w:rsidRPr="002012ED">
        <w:rPr>
          <w:rFonts w:ascii="Times New Roman" w:hAnsi="Times New Roman" w:cs="Times New Roman"/>
          <w:i/>
          <w:sz w:val="28"/>
          <w:szCs w:val="28"/>
          <w:highlight w:val="white"/>
        </w:rPr>
        <w:t>В.А. Сухомлинский.</w:t>
      </w:r>
    </w:p>
    <w:p w:rsidR="008E21CF" w:rsidRDefault="008E21CF" w:rsidP="008E21CF">
      <w:pPr>
        <w:pStyle w:val="a3"/>
        <w:spacing w:after="120"/>
        <w:ind w:left="0"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Игры на знакомство позволяют создать из собравшихся незнакомых (или знакомых) ребят коллектив, помогают детям перестать стесняться. Руководитель студии заинтересован в том, чтобы и он, и дети не только узнали имена, а, чтобы зародился интерес друг к другу, сформировалась дружественная, доброжелательная атмосфера. </w:t>
      </w:r>
    </w:p>
    <w:p w:rsidR="008E21CF" w:rsidRDefault="008E21CF" w:rsidP="008E21CF">
      <w:pPr>
        <w:pStyle w:val="a3"/>
        <w:spacing w:after="120"/>
        <w:ind w:left="0" w:firstLine="709"/>
        <w:jc w:val="both"/>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Снежный ком</w:t>
      </w:r>
    </w:p>
    <w:p w:rsidR="008E21CF" w:rsidRDefault="008E21CF" w:rsidP="008E21CF">
      <w:pPr>
        <w:pStyle w:val="a3"/>
        <w:spacing w:after="120"/>
        <w:ind w:left="0" w:firstLine="709"/>
        <w:jc w:val="both"/>
        <w:rPr>
          <w:rFonts w:ascii="Times New Roman" w:hAnsi="Times New Roman" w:cs="Times New Roman"/>
          <w:color w:val="000000"/>
          <w:sz w:val="28"/>
          <w:szCs w:val="28"/>
          <w:highlight w:val="white"/>
        </w:rPr>
      </w:pPr>
      <w:proofErr w:type="gramStart"/>
      <w:r>
        <w:rPr>
          <w:rFonts w:ascii="Times New Roman" w:hAnsi="Times New Roman" w:cs="Times New Roman"/>
          <w:color w:val="000000"/>
          <w:sz w:val="28"/>
          <w:szCs w:val="28"/>
          <w:highlight w:val="white"/>
        </w:rPr>
        <w:t>Играющие</w:t>
      </w:r>
      <w:proofErr w:type="gramEnd"/>
      <w:r>
        <w:rPr>
          <w:rFonts w:ascii="Times New Roman" w:hAnsi="Times New Roman" w:cs="Times New Roman"/>
          <w:color w:val="000000"/>
          <w:sz w:val="28"/>
          <w:szCs w:val="28"/>
          <w:highlight w:val="white"/>
        </w:rPr>
        <w:t xml:space="preserve"> сидят в кругу. Первый - руководитель называет своё имя, второй называет имя первого и своё, третий – имя первого, второго и своё и т. д. пока очередь не дойдёт до первого, который называет всех.</w:t>
      </w:r>
    </w:p>
    <w:p w:rsidR="008E21CF" w:rsidRDefault="008E21CF" w:rsidP="008E21CF">
      <w:pPr>
        <w:pStyle w:val="a3"/>
        <w:spacing w:after="120"/>
        <w:ind w:left="0"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Эту игру можно усложнять, добавляя к имени жест, гримасу или краткую характеристику, которая начинается на ту же букву, что и имя.  </w:t>
      </w:r>
    </w:p>
    <w:p w:rsidR="008E21CF" w:rsidRDefault="008E21CF" w:rsidP="008E21CF">
      <w:pPr>
        <w:pStyle w:val="a3"/>
        <w:spacing w:after="120"/>
        <w:ind w:left="0" w:firstLine="709"/>
        <w:jc w:val="both"/>
      </w:pPr>
      <w:r>
        <w:rPr>
          <w:rFonts w:ascii="Times New Roman" w:hAnsi="Times New Roman" w:cs="Times New Roman"/>
          <w:b/>
          <w:color w:val="000000"/>
          <w:sz w:val="28"/>
          <w:szCs w:val="28"/>
          <w:highlight w:val="white"/>
        </w:rPr>
        <w:t>Снежный ком с эпитетами</w:t>
      </w:r>
    </w:p>
    <w:p w:rsidR="008E21CF" w:rsidRDefault="008E21CF" w:rsidP="008E21CF">
      <w:pPr>
        <w:pStyle w:val="a3"/>
        <w:spacing w:after="120"/>
        <w:ind w:left="0" w:firstLine="709"/>
        <w:jc w:val="both"/>
        <w:rPr>
          <w:rFonts w:ascii="Times New Roman" w:hAnsi="Times New Roman" w:cs="Times New Roman"/>
          <w:color w:val="000000"/>
          <w:sz w:val="28"/>
          <w:szCs w:val="28"/>
          <w:highlight w:val="white"/>
        </w:rPr>
      </w:pPr>
      <w:proofErr w:type="gramStart"/>
      <w:r>
        <w:rPr>
          <w:rFonts w:ascii="Times New Roman" w:hAnsi="Times New Roman" w:cs="Times New Roman"/>
          <w:color w:val="000000"/>
          <w:sz w:val="28"/>
          <w:szCs w:val="28"/>
          <w:highlight w:val="white"/>
        </w:rPr>
        <w:t>Всё то</w:t>
      </w:r>
      <w:proofErr w:type="gramEnd"/>
      <w:r>
        <w:rPr>
          <w:rFonts w:ascii="Times New Roman" w:hAnsi="Times New Roman" w:cs="Times New Roman"/>
          <w:color w:val="000000"/>
          <w:sz w:val="28"/>
          <w:szCs w:val="28"/>
          <w:highlight w:val="white"/>
        </w:rPr>
        <w:t xml:space="preserve"> же самое, только говоря своё имя, участник называет ещё и эпитет на ту же букву, что и его имя (Лариса – ласковая, Шурик – шумный). </w:t>
      </w:r>
      <w:proofErr w:type="gramStart"/>
      <w:r>
        <w:rPr>
          <w:rFonts w:ascii="Times New Roman" w:hAnsi="Times New Roman" w:cs="Times New Roman"/>
          <w:color w:val="000000"/>
          <w:sz w:val="28"/>
          <w:szCs w:val="28"/>
          <w:highlight w:val="white"/>
        </w:rPr>
        <w:t>Следующий</w:t>
      </w:r>
      <w:proofErr w:type="gramEnd"/>
      <w:r>
        <w:rPr>
          <w:rFonts w:ascii="Times New Roman" w:hAnsi="Times New Roman" w:cs="Times New Roman"/>
          <w:color w:val="000000"/>
          <w:sz w:val="28"/>
          <w:szCs w:val="28"/>
          <w:highlight w:val="white"/>
        </w:rPr>
        <w:t xml:space="preserve"> перечисляет имена с эпитетами. В конце игры можно устроить «</w:t>
      </w:r>
      <w:proofErr w:type="spellStart"/>
      <w:r>
        <w:rPr>
          <w:rFonts w:ascii="Times New Roman" w:hAnsi="Times New Roman" w:cs="Times New Roman"/>
          <w:color w:val="000000"/>
          <w:sz w:val="28"/>
          <w:szCs w:val="28"/>
          <w:highlight w:val="white"/>
        </w:rPr>
        <w:t>угадайку</w:t>
      </w:r>
      <w:proofErr w:type="spellEnd"/>
      <w:r>
        <w:rPr>
          <w:rFonts w:ascii="Times New Roman" w:hAnsi="Times New Roman" w:cs="Times New Roman"/>
          <w:color w:val="000000"/>
          <w:sz w:val="28"/>
          <w:szCs w:val="28"/>
          <w:highlight w:val="white"/>
        </w:rPr>
        <w:t>» и спрашивать у ребят: «Кто самый шумный? Кто ласковый? и т.п.</w:t>
      </w:r>
    </w:p>
    <w:p w:rsidR="008E21CF" w:rsidRDefault="008E21CF" w:rsidP="008E21CF">
      <w:pPr>
        <w:pStyle w:val="a3"/>
        <w:spacing w:after="120"/>
        <w:ind w:left="0" w:firstLine="709"/>
        <w:jc w:val="both"/>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О себе в трех словах</w:t>
      </w:r>
    </w:p>
    <w:p w:rsidR="008E21CF" w:rsidRDefault="008E21CF" w:rsidP="008E21CF">
      <w:pPr>
        <w:pStyle w:val="a3"/>
        <w:spacing w:after="120"/>
        <w:ind w:left="0"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Главное условие игры – нужно сказать о себе как можно «больше», но все должно «поместиться» в трех словах. Участник игры может назвать имя, где учится, чем любит заниматься, любимую еду или описать себя тремя словами. Можно выбрать любой вариант. Например, «Мария, танцы, чаепитие» или «Алексей, добрый, озорник».</w:t>
      </w:r>
    </w:p>
    <w:p w:rsidR="008E21CF" w:rsidRDefault="008E21CF" w:rsidP="008E21CF">
      <w:pPr>
        <w:pStyle w:val="a3"/>
        <w:tabs>
          <w:tab w:val="left" w:pos="3615"/>
        </w:tabs>
        <w:spacing w:after="120"/>
        <w:ind w:left="0" w:firstLine="709"/>
        <w:jc w:val="both"/>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Любимые занятия</w:t>
      </w:r>
    </w:p>
    <w:p w:rsidR="008E21CF" w:rsidRDefault="008E21CF" w:rsidP="008E21CF">
      <w:pPr>
        <w:pStyle w:val="a3"/>
        <w:tabs>
          <w:tab w:val="left" w:pos="3615"/>
        </w:tabs>
        <w:spacing w:after="120"/>
        <w:ind w:left="0"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Все стоят в кругу, держа вытянутые руки перед собой. Начинает игру руководитель, он бросает мяч через центр круга одному из участников и называет при этом своё имя и то, что он любит делать (например, «Я – Петя, я люблю петь»). После броска он опускает руки. После того, как мяч обойдёт всех, и все опустят руки, игра начинается по второму кругу. </w:t>
      </w:r>
    </w:p>
    <w:p w:rsidR="008E21CF" w:rsidRDefault="008E21CF" w:rsidP="008E21CF">
      <w:pPr>
        <w:pStyle w:val="a3"/>
        <w:tabs>
          <w:tab w:val="left" w:pos="3615"/>
        </w:tabs>
        <w:spacing w:after="120"/>
        <w:ind w:left="57"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Во втором раунде другие правила. Все стоят в кругу, держа вытянутые руки перед собой. Участник бросает мяч и называет имя и любимое занятие того человека, которому бросает мяч (например, «Это Лена, она любит танцевать»). Первый участник не опускает руку, а то про него никто не скажет, а следующие участники опускают руку (опущенная рука – это знак, что это участник уже поиграл). Второй раунд можно сделать проще - </w:t>
      </w:r>
      <w:r>
        <w:rPr>
          <w:rFonts w:ascii="Times New Roman" w:hAnsi="Times New Roman" w:cs="Times New Roman"/>
          <w:color w:val="000000"/>
          <w:sz w:val="28"/>
          <w:szCs w:val="28"/>
          <w:highlight w:val="white"/>
        </w:rPr>
        <w:lastRenderedPageBreak/>
        <w:t>Каждый из участников бросает мяч тому человеку, которому он бросал в первый раз, и снова называет своё имя.</w:t>
      </w:r>
    </w:p>
    <w:p w:rsidR="008E21CF" w:rsidRDefault="008E21CF" w:rsidP="008E21CF">
      <w:pPr>
        <w:pStyle w:val="a3"/>
        <w:tabs>
          <w:tab w:val="left" w:pos="3615"/>
        </w:tabs>
        <w:spacing w:after="120"/>
        <w:ind w:left="0"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Варианты игры могут быть разные. Можно придумать любой другой жест, можно называть свои лучшие характеристики, любимую еду, любимый школьный предмет, или наоборот назвать нелюбимый предмет, не любимое занятие и т.п.</w:t>
      </w:r>
    </w:p>
    <w:p w:rsidR="008E21CF" w:rsidRDefault="008E21CF" w:rsidP="008E21CF">
      <w:pPr>
        <w:pStyle w:val="a3"/>
        <w:tabs>
          <w:tab w:val="left" w:pos="3615"/>
        </w:tabs>
        <w:spacing w:after="120"/>
        <w:ind w:left="0" w:firstLine="709"/>
        <w:jc w:val="both"/>
        <w:rPr>
          <w:rFonts w:ascii="Times New Roman" w:hAnsi="Times New Roman" w:cs="Times New Roman"/>
          <w:color w:val="000000"/>
          <w:sz w:val="28"/>
          <w:szCs w:val="28"/>
          <w:highlight w:val="white"/>
        </w:rPr>
      </w:pPr>
    </w:p>
    <w:p w:rsidR="008E21CF" w:rsidRDefault="008E21CF" w:rsidP="008E21CF">
      <w:pPr>
        <w:pStyle w:val="a3"/>
        <w:tabs>
          <w:tab w:val="left" w:pos="3615"/>
        </w:tabs>
        <w:spacing w:after="120"/>
        <w:ind w:left="0"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Следующие игры можно проводить на втором и последующих занятиях, когда участники уже знают имена друг друга.</w:t>
      </w:r>
    </w:p>
    <w:p w:rsidR="008E21CF" w:rsidRDefault="008E21CF" w:rsidP="008E21CF">
      <w:pPr>
        <w:pStyle w:val="a3"/>
        <w:tabs>
          <w:tab w:val="left" w:pos="3615"/>
        </w:tabs>
        <w:spacing w:after="120"/>
        <w:ind w:left="0" w:firstLine="709"/>
        <w:jc w:val="both"/>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 xml:space="preserve">Мяч по кругу </w:t>
      </w:r>
    </w:p>
    <w:p w:rsidR="008E21CF" w:rsidRDefault="008E21CF" w:rsidP="008E21CF">
      <w:pPr>
        <w:pStyle w:val="a3"/>
        <w:tabs>
          <w:tab w:val="left" w:pos="3615"/>
        </w:tabs>
        <w:spacing w:after="120"/>
        <w:ind w:left="0"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Все сидят в кругу. У первого игрока в руках мяч. Он называет чье-либо имя и кидает этому человеку мячик. Поймавший мяч должен назвать другое имя и кинуть ему мяч. Так до тех пор, пока не будет обойден весь круг, причем мяч должен побывать у </w:t>
      </w:r>
      <w:proofErr w:type="gramStart"/>
      <w:r>
        <w:rPr>
          <w:rFonts w:ascii="Times New Roman" w:hAnsi="Times New Roman" w:cs="Times New Roman"/>
          <w:color w:val="000000"/>
          <w:sz w:val="28"/>
          <w:szCs w:val="28"/>
          <w:highlight w:val="white"/>
        </w:rPr>
        <w:t>каждого</w:t>
      </w:r>
      <w:proofErr w:type="gramEnd"/>
      <w:r>
        <w:rPr>
          <w:rFonts w:ascii="Times New Roman" w:hAnsi="Times New Roman" w:cs="Times New Roman"/>
          <w:color w:val="000000"/>
          <w:sz w:val="28"/>
          <w:szCs w:val="28"/>
          <w:highlight w:val="white"/>
        </w:rPr>
        <w:t xml:space="preserve"> только один раз. </w:t>
      </w:r>
    </w:p>
    <w:p w:rsidR="008E21CF" w:rsidRDefault="008E21CF" w:rsidP="008E21CF">
      <w:pPr>
        <w:pStyle w:val="a3"/>
        <w:tabs>
          <w:tab w:val="left" w:pos="3615"/>
        </w:tabs>
        <w:spacing w:after="120"/>
        <w:ind w:left="0" w:firstLine="709"/>
        <w:jc w:val="both"/>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Алфавит</w:t>
      </w:r>
    </w:p>
    <w:p w:rsidR="008E21CF" w:rsidRDefault="008E21CF" w:rsidP="008E21CF">
      <w:pPr>
        <w:pStyle w:val="a3"/>
        <w:tabs>
          <w:tab w:val="left" w:pos="3615"/>
        </w:tabs>
        <w:spacing w:after="120"/>
        <w:ind w:left="0"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Построиться по именам в алфавитном порядке. Хорошо проводить в начале занятия или при смене видов деятельности.</w:t>
      </w:r>
    </w:p>
    <w:p w:rsidR="008E21CF" w:rsidRDefault="008E21CF" w:rsidP="008E21CF">
      <w:pPr>
        <w:pStyle w:val="a3"/>
        <w:tabs>
          <w:tab w:val="left" w:pos="3615"/>
        </w:tabs>
        <w:spacing w:after="120"/>
        <w:ind w:left="0" w:firstLine="709"/>
        <w:jc w:val="both"/>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Счет в круге</w:t>
      </w:r>
    </w:p>
    <w:p w:rsidR="008E21CF" w:rsidRDefault="008E21CF" w:rsidP="008E21CF">
      <w:pPr>
        <w:pStyle w:val="a3"/>
        <w:tabs>
          <w:tab w:val="left" w:pos="3615"/>
        </w:tabs>
        <w:spacing w:after="120"/>
        <w:ind w:left="0"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Дети располагаются по кругу. Задание – не договариваясь сосчитать по порядку, при этом каждое число должен называть только один человек. Если число произносят двое, счет начинается сначала. При этом детям нельзя устанавливать какую-либо очередность.</w:t>
      </w:r>
    </w:p>
    <w:p w:rsidR="008E21CF" w:rsidRDefault="008E21CF" w:rsidP="008E21CF">
      <w:pPr>
        <w:pStyle w:val="a3"/>
        <w:tabs>
          <w:tab w:val="left" w:pos="3615"/>
        </w:tabs>
        <w:spacing w:after="120"/>
        <w:ind w:left="0"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Задание можно усложнить. Дети не располагаются по кругу, а хаотично ходят по залу или классу.</w:t>
      </w:r>
    </w:p>
    <w:p w:rsidR="008E21CF" w:rsidRDefault="008E21CF" w:rsidP="008E21CF">
      <w:pPr>
        <w:pStyle w:val="a3"/>
        <w:tabs>
          <w:tab w:val="left" w:pos="3615"/>
        </w:tabs>
        <w:spacing w:after="120"/>
        <w:ind w:left="0" w:firstLine="709"/>
        <w:jc w:val="both"/>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Кого нет?</w:t>
      </w:r>
    </w:p>
    <w:p w:rsidR="008E21CF" w:rsidRDefault="008E21CF" w:rsidP="008E21CF">
      <w:pPr>
        <w:pStyle w:val="a3"/>
        <w:tabs>
          <w:tab w:val="left" w:pos="3615"/>
        </w:tabs>
        <w:spacing w:after="120"/>
        <w:ind w:left="0"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После представления каждого, гасится свет и один человек покидает помещение. Оставшиеся должны </w:t>
      </w:r>
      <w:proofErr w:type="gramStart"/>
      <w:r>
        <w:rPr>
          <w:rFonts w:ascii="Times New Roman" w:hAnsi="Times New Roman" w:cs="Times New Roman"/>
          <w:color w:val="000000"/>
          <w:sz w:val="28"/>
          <w:szCs w:val="28"/>
          <w:highlight w:val="white"/>
        </w:rPr>
        <w:t>угадать кого нет, и назвать его имя</w:t>
      </w:r>
      <w:proofErr w:type="gramEnd"/>
      <w:r>
        <w:rPr>
          <w:rFonts w:ascii="Times New Roman" w:hAnsi="Times New Roman" w:cs="Times New Roman"/>
          <w:color w:val="000000"/>
          <w:sz w:val="28"/>
          <w:szCs w:val="28"/>
          <w:highlight w:val="white"/>
        </w:rPr>
        <w:t>.</w:t>
      </w:r>
    </w:p>
    <w:p w:rsidR="008E21CF" w:rsidRDefault="008E21CF" w:rsidP="008E21CF">
      <w:pPr>
        <w:pStyle w:val="a3"/>
        <w:tabs>
          <w:tab w:val="left" w:pos="3615"/>
        </w:tabs>
        <w:spacing w:after="120"/>
        <w:ind w:left="0" w:firstLine="709"/>
        <w:jc w:val="both"/>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 xml:space="preserve">Лучшее о </w:t>
      </w:r>
      <w:proofErr w:type="gramStart"/>
      <w:r>
        <w:rPr>
          <w:rFonts w:ascii="Times New Roman" w:hAnsi="Times New Roman" w:cs="Times New Roman"/>
          <w:b/>
          <w:color w:val="000000"/>
          <w:sz w:val="28"/>
          <w:szCs w:val="28"/>
          <w:highlight w:val="white"/>
        </w:rPr>
        <w:t>ближнем</w:t>
      </w:r>
      <w:proofErr w:type="gramEnd"/>
    </w:p>
    <w:p w:rsidR="008E21CF" w:rsidRDefault="008E21CF" w:rsidP="008E21CF">
      <w:pPr>
        <w:pStyle w:val="a3"/>
        <w:tabs>
          <w:tab w:val="left" w:pos="3615"/>
        </w:tabs>
        <w:spacing w:after="120"/>
        <w:ind w:left="0"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Эта игра </w:t>
      </w:r>
      <w:proofErr w:type="gramStart"/>
      <w:r>
        <w:rPr>
          <w:rFonts w:ascii="Times New Roman" w:hAnsi="Times New Roman" w:cs="Times New Roman"/>
          <w:color w:val="000000"/>
          <w:sz w:val="28"/>
          <w:szCs w:val="28"/>
          <w:highlight w:val="white"/>
        </w:rPr>
        <w:t>совершенно универсальна</w:t>
      </w:r>
      <w:proofErr w:type="gramEnd"/>
      <w:r>
        <w:rPr>
          <w:rFonts w:ascii="Times New Roman" w:hAnsi="Times New Roman" w:cs="Times New Roman"/>
          <w:color w:val="000000"/>
          <w:sz w:val="28"/>
          <w:szCs w:val="28"/>
          <w:highlight w:val="white"/>
        </w:rPr>
        <w:t xml:space="preserve">. Играть в нее хорошо в новом коллективе и в группе, в которой все знакомы; на первом занятии или на следующем для закрепления знакомства; с малышами или с ребятами постарше. Она не только знакомит, но и помогает создать добрую атмосферу в группе. Главное ее достоинство — она позволяет внимательно и с интересом посмотреть на </w:t>
      </w:r>
      <w:proofErr w:type="gramStart"/>
      <w:r>
        <w:rPr>
          <w:rFonts w:ascii="Times New Roman" w:hAnsi="Times New Roman" w:cs="Times New Roman"/>
          <w:color w:val="000000"/>
          <w:sz w:val="28"/>
          <w:szCs w:val="28"/>
          <w:highlight w:val="white"/>
        </w:rPr>
        <w:t>другого</w:t>
      </w:r>
      <w:proofErr w:type="gramEnd"/>
      <w:r>
        <w:rPr>
          <w:rFonts w:ascii="Times New Roman" w:hAnsi="Times New Roman" w:cs="Times New Roman"/>
          <w:color w:val="000000"/>
          <w:sz w:val="28"/>
          <w:szCs w:val="28"/>
          <w:highlight w:val="white"/>
        </w:rPr>
        <w:t>.</w:t>
      </w:r>
    </w:p>
    <w:p w:rsidR="008E21CF" w:rsidRDefault="008E21CF" w:rsidP="008E21CF">
      <w:pPr>
        <w:pStyle w:val="a3"/>
        <w:tabs>
          <w:tab w:val="left" w:pos="3615"/>
        </w:tabs>
        <w:spacing w:after="120"/>
        <w:ind w:left="0"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Можно любым способом разбить ребят на пары. Дать им 5 минут на то, чтобы они как можно больше интересных фактов узнали друг о друге. Затем озвучить задание: за 1 минуту представить своего партнера как можно лучше и интереснее. Можно попросить придумать легенду: «Вам нужно </w:t>
      </w:r>
      <w:r>
        <w:rPr>
          <w:rFonts w:ascii="Times New Roman" w:hAnsi="Times New Roman" w:cs="Times New Roman"/>
          <w:color w:val="000000"/>
          <w:sz w:val="28"/>
          <w:szCs w:val="28"/>
          <w:highlight w:val="white"/>
        </w:rPr>
        <w:lastRenderedPageBreak/>
        <w:t xml:space="preserve">рекомендовать нового члена в элитарный клуб», «Сделать выпуск телепередачи о </w:t>
      </w:r>
      <w:proofErr w:type="spellStart"/>
      <w:r>
        <w:rPr>
          <w:rFonts w:ascii="Times New Roman" w:hAnsi="Times New Roman" w:cs="Times New Roman"/>
          <w:color w:val="000000"/>
          <w:sz w:val="28"/>
          <w:szCs w:val="28"/>
          <w:highlight w:val="white"/>
        </w:rPr>
        <w:t>супергерое</w:t>
      </w:r>
      <w:proofErr w:type="spellEnd"/>
      <w:r>
        <w:rPr>
          <w:rFonts w:ascii="Times New Roman" w:hAnsi="Times New Roman" w:cs="Times New Roman"/>
          <w:color w:val="000000"/>
          <w:sz w:val="28"/>
          <w:szCs w:val="28"/>
          <w:highlight w:val="white"/>
        </w:rPr>
        <w:t xml:space="preserve">» и пр. </w:t>
      </w:r>
    </w:p>
    <w:p w:rsidR="008E21CF" w:rsidRDefault="008E21CF" w:rsidP="008E21CF">
      <w:pPr>
        <w:pStyle w:val="a3"/>
        <w:tabs>
          <w:tab w:val="left" w:pos="3615"/>
        </w:tabs>
        <w:spacing w:after="120"/>
        <w:ind w:left="0" w:firstLine="709"/>
        <w:jc w:val="both"/>
        <w:rPr>
          <w:rFonts w:ascii="Times New Roman" w:hAnsi="Times New Roman" w:cs="Times New Roman"/>
          <w:color w:val="000000"/>
          <w:sz w:val="28"/>
          <w:szCs w:val="28"/>
          <w:highlight w:val="white"/>
        </w:rPr>
      </w:pPr>
    </w:p>
    <w:p w:rsidR="008E21CF" w:rsidRDefault="008E21CF" w:rsidP="008E21CF">
      <w:pPr>
        <w:pStyle w:val="a3"/>
        <w:tabs>
          <w:tab w:val="left" w:pos="3615"/>
        </w:tabs>
        <w:spacing w:after="120"/>
        <w:ind w:left="0" w:firstLine="709"/>
        <w:jc w:val="both"/>
        <w:rPr>
          <w:rFonts w:ascii="Times New Roman" w:hAnsi="Times New Roman" w:cs="Times New Roman"/>
          <w:color w:val="000000"/>
          <w:sz w:val="28"/>
          <w:szCs w:val="28"/>
          <w:highlight w:val="white"/>
        </w:rPr>
      </w:pPr>
    </w:p>
    <w:p w:rsidR="002C7A8E" w:rsidRDefault="002C7A8E"/>
    <w:sectPr w:rsidR="002C7A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21CF"/>
    <w:rsid w:val="002C7A8E"/>
    <w:rsid w:val="008E2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E21CF"/>
    <w:pPr>
      <w:suppressAutoHyphens/>
      <w:ind w:left="720"/>
      <w:contextualSpacing/>
    </w:pPr>
    <w:rPr>
      <w:rFonts w:ascii="Calibri" w:eastAsia="Calibri" w:hAnsi="Calibri" w:cs="Tahoma"/>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3646</Characters>
  <Application>Microsoft Office Word</Application>
  <DocSecurity>0</DocSecurity>
  <Lines>30</Lines>
  <Paragraphs>8</Paragraphs>
  <ScaleCrop>false</ScaleCrop>
  <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2022-09-19T02:36:00Z</dcterms:created>
  <dcterms:modified xsi:type="dcterms:W3CDTF">2022-09-19T02:38:00Z</dcterms:modified>
</cp:coreProperties>
</file>